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44D9D" w:rsidRDefault="00844D9D" w:rsidP="007358BB">
      <w:pPr>
        <w:jc w:val="right"/>
        <w:rPr>
          <w:sz w:val="28"/>
          <w:szCs w:val="28"/>
        </w:rPr>
      </w:pPr>
      <w:r>
        <w:rPr>
          <w:noProof/>
          <w:sz w:val="28"/>
          <w:szCs w:val="28"/>
          <w:lang w:eastAsia="ru-RU"/>
        </w:rPr>
        <w:drawing>
          <wp:anchor distT="0" distB="0" distL="114300" distR="114300" simplePos="0" relativeHeight="251658240" behindDoc="0" locked="0" layoutInCell="1" allowOverlap="1">
            <wp:simplePos x="0" y="0"/>
            <wp:positionH relativeFrom="margin">
              <wp:posOffset>-723900</wp:posOffset>
            </wp:positionH>
            <wp:positionV relativeFrom="margin">
              <wp:posOffset>-723900</wp:posOffset>
            </wp:positionV>
            <wp:extent cx="7058025" cy="1581150"/>
            <wp:effectExtent l="0" t="0" r="0" b="0"/>
            <wp:wrapSquare wrapText="bothSides"/>
            <wp:docPr id="4" name="Рисунок 4" descr="C:\Users\sosedova\Documents\дизайнеры\гольф\Без имени-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sosedova\Documents\дизайнеры\гольф\Без имени-11.jpg"/>
                    <pic:cNvPicPr>
                      <a:picLocks noChangeAspect="1" noChangeArrowheads="1"/>
                    </pic:cNvPicPr>
                  </pic:nvPicPr>
                  <pic:blipFill>
                    <a:blip r:embed="rId7">
                      <a:extLst>
                        <a:ext uri="{28A0092B-C50C-407E-A947-70E740481C1C}">
                          <a14:useLocalDpi xmlns:a14="http://schemas.microsoft.com/office/drawing/2010/main" val="0"/>
                        </a:ext>
                      </a:extLst>
                    </a:blip>
                    <a:srcRect b="14873"/>
                    <a:stretch>
                      <a:fillRect/>
                    </a:stretch>
                  </pic:blipFill>
                  <pic:spPr bwMode="auto">
                    <a:xfrm>
                      <a:off x="0" y="0"/>
                      <a:ext cx="7058025"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8BB" w:rsidRDefault="007358BB">
      <w:pPr>
        <w:jc w:val="both"/>
        <w:rPr>
          <w:b/>
          <w:sz w:val="28"/>
          <w:szCs w:val="28"/>
        </w:rPr>
      </w:pPr>
    </w:p>
    <w:p w:rsidR="007358BB" w:rsidRPr="00844D9D" w:rsidRDefault="007358BB" w:rsidP="00844D9D">
      <w:pPr>
        <w:spacing w:line="360" w:lineRule="auto"/>
        <w:jc w:val="center"/>
        <w:rPr>
          <w:b/>
          <w:sz w:val="28"/>
          <w:szCs w:val="28"/>
        </w:rPr>
      </w:pPr>
      <w:r w:rsidRPr="00844D9D">
        <w:rPr>
          <w:b/>
          <w:sz w:val="28"/>
          <w:szCs w:val="28"/>
        </w:rPr>
        <w:t>РЕШЕНИЕ</w:t>
      </w:r>
    </w:p>
    <w:p w:rsidR="003F7B61" w:rsidRPr="00844D9D" w:rsidRDefault="00635B89" w:rsidP="006728A1">
      <w:pPr>
        <w:tabs>
          <w:tab w:val="right" w:pos="9072"/>
        </w:tabs>
        <w:jc w:val="both"/>
        <w:rPr>
          <w:b/>
          <w:sz w:val="28"/>
          <w:szCs w:val="28"/>
        </w:rPr>
      </w:pPr>
      <w:r>
        <w:rPr>
          <w:b/>
          <w:sz w:val="28"/>
          <w:szCs w:val="28"/>
        </w:rPr>
        <w:t>№ 19</w:t>
      </w:r>
      <w:r w:rsidR="00027F29">
        <w:rPr>
          <w:b/>
          <w:sz w:val="28"/>
          <w:szCs w:val="28"/>
        </w:rPr>
        <w:tab/>
      </w:r>
      <w:r w:rsidR="0010112D">
        <w:rPr>
          <w:b/>
          <w:sz w:val="28"/>
          <w:szCs w:val="28"/>
        </w:rPr>
        <w:t>11.04</w:t>
      </w:r>
      <w:r w:rsidR="00BF2BDB">
        <w:rPr>
          <w:b/>
          <w:sz w:val="28"/>
          <w:szCs w:val="28"/>
        </w:rPr>
        <w:t>.2016</w:t>
      </w:r>
      <w:r w:rsidR="00735E3C">
        <w:rPr>
          <w:b/>
          <w:sz w:val="28"/>
          <w:szCs w:val="28"/>
        </w:rPr>
        <w:t> г.</w:t>
      </w:r>
    </w:p>
    <w:p w:rsidR="00B84DFB" w:rsidRPr="00635B89" w:rsidRDefault="00FB744D" w:rsidP="00B84DFB">
      <w:pPr>
        <w:pStyle w:val="a9"/>
        <w:tabs>
          <w:tab w:val="left" w:pos="567"/>
        </w:tabs>
        <w:spacing w:before="360"/>
        <w:ind w:left="0"/>
        <w:contextualSpacing w:val="0"/>
        <w:jc w:val="center"/>
        <w:rPr>
          <w:b/>
          <w:sz w:val="28"/>
          <w:szCs w:val="28"/>
        </w:rPr>
      </w:pPr>
      <w:r w:rsidRPr="00635B89">
        <w:rPr>
          <w:b/>
          <w:sz w:val="28"/>
          <w:szCs w:val="28"/>
        </w:rPr>
        <w:t>Об утверждении положения о Всероссийском соревновании по гольфу среди любителей среднего и старшего возрастов</w:t>
      </w:r>
    </w:p>
    <w:p w:rsidR="00F409D3" w:rsidRPr="00B84DFB" w:rsidRDefault="00A05886" w:rsidP="00B84DFB">
      <w:pPr>
        <w:pStyle w:val="a9"/>
        <w:tabs>
          <w:tab w:val="left" w:pos="567"/>
        </w:tabs>
        <w:spacing w:after="360"/>
        <w:ind w:left="0"/>
        <w:contextualSpacing w:val="0"/>
        <w:jc w:val="center"/>
        <w:rPr>
          <w:b/>
          <w:sz w:val="28"/>
          <w:szCs w:val="28"/>
        </w:rPr>
      </w:pPr>
      <w:r w:rsidRPr="00B84DFB">
        <w:rPr>
          <w:b/>
          <w:sz w:val="28"/>
          <w:szCs w:val="28"/>
        </w:rPr>
        <w:t>(спортивная дисциплина «гольф»)</w:t>
      </w:r>
    </w:p>
    <w:p w:rsidR="003F7B61" w:rsidRPr="002670E4" w:rsidRDefault="00735E3C" w:rsidP="00E64AAE">
      <w:pPr>
        <w:spacing w:line="360" w:lineRule="auto"/>
        <w:ind w:firstLine="709"/>
        <w:jc w:val="both"/>
        <w:rPr>
          <w:sz w:val="28"/>
          <w:szCs w:val="28"/>
        </w:rPr>
      </w:pPr>
      <w:r>
        <w:rPr>
          <w:sz w:val="28"/>
          <w:szCs w:val="28"/>
        </w:rPr>
        <w:t xml:space="preserve">Исполком Ассоциации гольфа </w:t>
      </w:r>
      <w:r w:rsidRPr="002670E4">
        <w:rPr>
          <w:sz w:val="28"/>
          <w:szCs w:val="28"/>
        </w:rPr>
        <w:t xml:space="preserve">России </w:t>
      </w:r>
      <w:r w:rsidRPr="002670E4">
        <w:rPr>
          <w:b/>
          <w:sz w:val="28"/>
          <w:szCs w:val="28"/>
        </w:rPr>
        <w:t>р</w:t>
      </w:r>
      <w:r w:rsidR="00651BCA">
        <w:rPr>
          <w:b/>
          <w:sz w:val="28"/>
          <w:szCs w:val="28"/>
        </w:rPr>
        <w:t> </w:t>
      </w:r>
      <w:r w:rsidRPr="002670E4">
        <w:rPr>
          <w:b/>
          <w:sz w:val="28"/>
          <w:szCs w:val="28"/>
        </w:rPr>
        <w:t>е</w:t>
      </w:r>
      <w:r w:rsidR="00651BCA">
        <w:rPr>
          <w:b/>
          <w:sz w:val="28"/>
          <w:szCs w:val="28"/>
        </w:rPr>
        <w:t> </w:t>
      </w:r>
      <w:r w:rsidRPr="002670E4">
        <w:rPr>
          <w:b/>
          <w:sz w:val="28"/>
          <w:szCs w:val="28"/>
        </w:rPr>
        <w:t>ш</w:t>
      </w:r>
      <w:r w:rsidR="00651BCA">
        <w:rPr>
          <w:b/>
          <w:sz w:val="28"/>
          <w:szCs w:val="28"/>
        </w:rPr>
        <w:t> </w:t>
      </w:r>
      <w:r w:rsidRPr="002670E4">
        <w:rPr>
          <w:b/>
          <w:sz w:val="28"/>
          <w:szCs w:val="28"/>
        </w:rPr>
        <w:t>и</w:t>
      </w:r>
      <w:r w:rsidR="00651BCA">
        <w:rPr>
          <w:b/>
          <w:sz w:val="28"/>
          <w:szCs w:val="28"/>
        </w:rPr>
        <w:t> </w:t>
      </w:r>
      <w:r w:rsidRPr="002670E4">
        <w:rPr>
          <w:b/>
          <w:sz w:val="28"/>
          <w:szCs w:val="28"/>
        </w:rPr>
        <w:t>л:</w:t>
      </w:r>
    </w:p>
    <w:p w:rsidR="0010112D" w:rsidRDefault="0010112D" w:rsidP="00F409D3">
      <w:pPr>
        <w:widowControl w:val="0"/>
        <w:spacing w:line="360" w:lineRule="auto"/>
        <w:ind w:firstLine="709"/>
        <w:jc w:val="both"/>
        <w:rPr>
          <w:sz w:val="28"/>
          <w:szCs w:val="28"/>
        </w:rPr>
      </w:pPr>
      <w:r>
        <w:rPr>
          <w:sz w:val="28"/>
          <w:szCs w:val="28"/>
        </w:rPr>
        <w:t>1. </w:t>
      </w:r>
      <w:r w:rsidR="00F20CC7" w:rsidRPr="007171ED">
        <w:rPr>
          <w:sz w:val="28"/>
          <w:szCs w:val="28"/>
        </w:rPr>
        <w:t xml:space="preserve">Утвердить положение </w:t>
      </w:r>
      <w:r w:rsidR="00F20CC7">
        <w:rPr>
          <w:sz w:val="28"/>
          <w:szCs w:val="28"/>
        </w:rPr>
        <w:t xml:space="preserve">о </w:t>
      </w:r>
      <w:r w:rsidR="00F20CC7" w:rsidRPr="007171ED">
        <w:rPr>
          <w:sz w:val="28"/>
          <w:szCs w:val="28"/>
        </w:rPr>
        <w:t>Всероссийском соревновании по гольфу среди любителей среднего и старшего</w:t>
      </w:r>
      <w:r w:rsidR="00F20CC7" w:rsidRPr="00620C04">
        <w:rPr>
          <w:sz w:val="28"/>
          <w:szCs w:val="28"/>
        </w:rPr>
        <w:t xml:space="preserve"> возрастов (спортивная дисциплина «гольф»)</w:t>
      </w:r>
      <w:r w:rsidR="00F20CC7">
        <w:rPr>
          <w:sz w:val="28"/>
          <w:szCs w:val="28"/>
        </w:rPr>
        <w:t xml:space="preserve"> (прилагается).</w:t>
      </w:r>
    </w:p>
    <w:p w:rsidR="00791C31" w:rsidRPr="004C55FA" w:rsidRDefault="00F409D3" w:rsidP="00E64AAE">
      <w:pPr>
        <w:widowControl w:val="0"/>
        <w:tabs>
          <w:tab w:val="left" w:pos="426"/>
        </w:tabs>
        <w:spacing w:line="360" w:lineRule="auto"/>
        <w:ind w:firstLine="709"/>
        <w:jc w:val="both"/>
        <w:rPr>
          <w:sz w:val="28"/>
          <w:szCs w:val="28"/>
        </w:rPr>
      </w:pPr>
      <w:r>
        <w:rPr>
          <w:sz w:val="28"/>
          <w:szCs w:val="28"/>
        </w:rPr>
        <w:t>2</w:t>
      </w:r>
      <w:r w:rsidR="00791C31">
        <w:rPr>
          <w:sz w:val="28"/>
          <w:szCs w:val="28"/>
        </w:rPr>
        <w:t>. Настоящее решение вступает в силу с момента его принятия.</w:t>
      </w:r>
    </w:p>
    <w:p w:rsidR="0021512F" w:rsidRPr="00850116" w:rsidRDefault="0021512F" w:rsidP="0021512F">
      <w:pPr>
        <w:widowControl w:val="0"/>
        <w:tabs>
          <w:tab w:val="left" w:pos="426"/>
        </w:tabs>
        <w:spacing w:line="360" w:lineRule="auto"/>
        <w:rPr>
          <w:b/>
          <w:sz w:val="28"/>
          <w:szCs w:val="28"/>
        </w:rPr>
      </w:pPr>
    </w:p>
    <w:p w:rsidR="009121A3" w:rsidRDefault="009121A3" w:rsidP="00735E3C">
      <w:pPr>
        <w:spacing w:line="360" w:lineRule="auto"/>
        <w:ind w:right="-1"/>
        <w:jc w:val="both"/>
        <w:rPr>
          <w:sz w:val="28"/>
          <w:szCs w:val="28"/>
        </w:rPr>
      </w:pPr>
    </w:p>
    <w:p w:rsidR="009121A3" w:rsidRDefault="009121A3" w:rsidP="009121A3">
      <w:pPr>
        <w:tabs>
          <w:tab w:val="right" w:pos="9072"/>
        </w:tabs>
        <w:spacing w:line="360" w:lineRule="auto"/>
        <w:ind w:right="-1"/>
        <w:jc w:val="both"/>
        <w:rPr>
          <w:sz w:val="28"/>
          <w:szCs w:val="28"/>
        </w:rPr>
      </w:pPr>
      <w:r>
        <w:rPr>
          <w:sz w:val="28"/>
          <w:szCs w:val="28"/>
        </w:rPr>
        <w:t>Президент</w:t>
      </w:r>
      <w:r>
        <w:rPr>
          <w:sz w:val="28"/>
          <w:szCs w:val="28"/>
        </w:rPr>
        <w:tab/>
        <w:t>В.Б. Христенко</w:t>
      </w:r>
    </w:p>
    <w:p w:rsidR="00281F41" w:rsidRDefault="00281F41">
      <w:pPr>
        <w:suppressAutoHyphens w:val="0"/>
        <w:rPr>
          <w:sz w:val="28"/>
          <w:szCs w:val="28"/>
        </w:rPr>
      </w:pPr>
      <w:r>
        <w:rPr>
          <w:sz w:val="28"/>
          <w:szCs w:val="28"/>
        </w:rPr>
        <w:br w:type="page"/>
      </w:r>
    </w:p>
    <w:p w:rsidR="00281F41" w:rsidRPr="00281F41" w:rsidRDefault="00281F41" w:rsidP="00281F41">
      <w:pPr>
        <w:tabs>
          <w:tab w:val="right" w:pos="9072"/>
        </w:tabs>
        <w:suppressAutoHyphens w:val="0"/>
        <w:spacing w:line="360" w:lineRule="auto"/>
        <w:ind w:right="-1" w:firstLine="4536"/>
        <w:jc w:val="center"/>
        <w:rPr>
          <w:sz w:val="28"/>
          <w:szCs w:val="28"/>
        </w:rPr>
      </w:pPr>
      <w:r w:rsidRPr="00281F41">
        <w:rPr>
          <w:sz w:val="28"/>
          <w:szCs w:val="28"/>
        </w:rPr>
        <w:lastRenderedPageBreak/>
        <w:t>ПРИЛОЖЕНИЕ</w:t>
      </w:r>
    </w:p>
    <w:p w:rsidR="00281F41" w:rsidRPr="00281F41" w:rsidRDefault="00281F41" w:rsidP="00281F41">
      <w:pPr>
        <w:tabs>
          <w:tab w:val="right" w:pos="9072"/>
        </w:tabs>
        <w:suppressAutoHyphens w:val="0"/>
        <w:ind w:right="-1" w:firstLine="4536"/>
        <w:jc w:val="center"/>
        <w:rPr>
          <w:sz w:val="28"/>
          <w:szCs w:val="28"/>
        </w:rPr>
      </w:pPr>
      <w:r w:rsidRPr="00281F41">
        <w:rPr>
          <w:sz w:val="28"/>
          <w:szCs w:val="28"/>
        </w:rPr>
        <w:t>К решению Исполкома</w:t>
      </w:r>
    </w:p>
    <w:p w:rsidR="00281F41" w:rsidRPr="00281F41" w:rsidRDefault="00281F41" w:rsidP="00281F41">
      <w:pPr>
        <w:tabs>
          <w:tab w:val="right" w:pos="9072"/>
        </w:tabs>
        <w:suppressAutoHyphens w:val="0"/>
        <w:ind w:right="-1" w:firstLine="4536"/>
        <w:jc w:val="center"/>
        <w:rPr>
          <w:sz w:val="28"/>
          <w:szCs w:val="28"/>
        </w:rPr>
      </w:pPr>
      <w:r w:rsidRPr="00281F41">
        <w:rPr>
          <w:sz w:val="28"/>
          <w:szCs w:val="28"/>
        </w:rPr>
        <w:t>Ассоциации гольфа России</w:t>
      </w:r>
    </w:p>
    <w:p w:rsidR="00281F41" w:rsidRPr="00281F41" w:rsidRDefault="00281F41" w:rsidP="00281F41">
      <w:pPr>
        <w:tabs>
          <w:tab w:val="right" w:pos="9072"/>
        </w:tabs>
        <w:suppressAutoHyphens w:val="0"/>
        <w:ind w:right="-1" w:firstLine="4536"/>
        <w:jc w:val="center"/>
        <w:rPr>
          <w:sz w:val="28"/>
          <w:szCs w:val="28"/>
        </w:rPr>
      </w:pPr>
      <w:r w:rsidRPr="00281F41">
        <w:rPr>
          <w:sz w:val="28"/>
          <w:szCs w:val="28"/>
        </w:rPr>
        <w:t xml:space="preserve">от </w:t>
      </w:r>
      <w:r>
        <w:rPr>
          <w:sz w:val="28"/>
          <w:szCs w:val="28"/>
        </w:rPr>
        <w:t>11</w:t>
      </w:r>
      <w:r w:rsidRPr="00281F41">
        <w:rPr>
          <w:sz w:val="28"/>
          <w:szCs w:val="28"/>
        </w:rPr>
        <w:t>.04.2016 г. № 19</w:t>
      </w:r>
    </w:p>
    <w:p w:rsidR="00281F41" w:rsidRPr="00CA3164" w:rsidRDefault="00281F41" w:rsidP="00281F41">
      <w:pPr>
        <w:suppressAutoHyphens w:val="0"/>
        <w:jc w:val="center"/>
        <w:rPr>
          <w:b/>
          <w:i/>
          <w:sz w:val="32"/>
          <w:szCs w:val="32"/>
        </w:rPr>
      </w:pPr>
    </w:p>
    <w:p w:rsidR="00281F41" w:rsidRPr="00CA3164" w:rsidRDefault="00281F41" w:rsidP="00281F41">
      <w:pPr>
        <w:suppressAutoHyphens w:val="0"/>
        <w:spacing w:line="360" w:lineRule="auto"/>
        <w:jc w:val="center"/>
        <w:rPr>
          <w:b/>
          <w:i/>
          <w:sz w:val="28"/>
          <w:szCs w:val="28"/>
        </w:rPr>
      </w:pPr>
    </w:p>
    <w:p w:rsidR="00281F41" w:rsidRPr="00281F41" w:rsidRDefault="00281F41" w:rsidP="00281F41">
      <w:pPr>
        <w:suppressAutoHyphens w:val="0"/>
        <w:jc w:val="center"/>
        <w:rPr>
          <w:b/>
          <w:sz w:val="28"/>
          <w:szCs w:val="28"/>
        </w:rPr>
      </w:pPr>
      <w:r w:rsidRPr="00281F41">
        <w:rPr>
          <w:b/>
          <w:sz w:val="28"/>
          <w:szCs w:val="28"/>
        </w:rPr>
        <w:t>ПОЛОЖЕНИЕ</w:t>
      </w:r>
    </w:p>
    <w:p w:rsidR="00281F41" w:rsidRPr="00281F41" w:rsidRDefault="00281F41" w:rsidP="00281F41">
      <w:pPr>
        <w:suppressAutoHyphens w:val="0"/>
        <w:jc w:val="center"/>
        <w:rPr>
          <w:b/>
          <w:sz w:val="28"/>
          <w:szCs w:val="28"/>
        </w:rPr>
      </w:pPr>
      <w:r w:rsidRPr="00281F41">
        <w:rPr>
          <w:b/>
          <w:sz w:val="28"/>
          <w:szCs w:val="28"/>
        </w:rPr>
        <w:t>о Всероссийском соревновании по гольфу среди любителей среднего и старшего возрастов</w:t>
      </w:r>
    </w:p>
    <w:p w:rsidR="00281F41" w:rsidRPr="00281F41" w:rsidRDefault="00281F41" w:rsidP="00281F41">
      <w:pPr>
        <w:tabs>
          <w:tab w:val="left" w:pos="709"/>
        </w:tabs>
        <w:suppressAutoHyphens w:val="0"/>
        <w:jc w:val="center"/>
        <w:rPr>
          <w:b/>
          <w:sz w:val="28"/>
          <w:szCs w:val="28"/>
        </w:rPr>
      </w:pPr>
      <w:r w:rsidRPr="00281F41">
        <w:rPr>
          <w:b/>
          <w:sz w:val="28"/>
          <w:szCs w:val="28"/>
        </w:rPr>
        <w:t>(спортивная дисциплина «гольф»)</w:t>
      </w:r>
    </w:p>
    <w:p w:rsidR="00281F41" w:rsidRPr="00281F41" w:rsidRDefault="00281F41" w:rsidP="00281F41">
      <w:pPr>
        <w:tabs>
          <w:tab w:val="left" w:pos="709"/>
        </w:tabs>
        <w:suppressAutoHyphens w:val="0"/>
        <w:spacing w:line="360" w:lineRule="auto"/>
        <w:jc w:val="center"/>
        <w:rPr>
          <w:b/>
          <w:sz w:val="28"/>
          <w:szCs w:val="28"/>
        </w:rPr>
      </w:pPr>
      <w:r w:rsidRPr="00281F41">
        <w:rPr>
          <w:b/>
          <w:sz w:val="28"/>
          <w:szCs w:val="28"/>
        </w:rPr>
        <w:t>2016 г.</w:t>
      </w:r>
    </w:p>
    <w:p w:rsidR="00281F41" w:rsidRPr="00281F41" w:rsidRDefault="00281F41" w:rsidP="00281F41">
      <w:pPr>
        <w:tabs>
          <w:tab w:val="left" w:pos="709"/>
        </w:tabs>
        <w:suppressAutoHyphens w:val="0"/>
        <w:spacing w:before="240" w:after="240" w:line="360" w:lineRule="auto"/>
        <w:jc w:val="center"/>
        <w:rPr>
          <w:sz w:val="28"/>
          <w:szCs w:val="28"/>
        </w:rPr>
      </w:pPr>
      <w:r w:rsidRPr="00281F41">
        <w:rPr>
          <w:bCs/>
          <w:sz w:val="28"/>
          <w:szCs w:val="28"/>
          <w:lang w:val="en-US"/>
        </w:rPr>
        <w:t>I</w:t>
      </w:r>
      <w:r w:rsidRPr="00281F41">
        <w:rPr>
          <w:bCs/>
          <w:sz w:val="28"/>
          <w:szCs w:val="28"/>
        </w:rPr>
        <w:t>.</w:t>
      </w:r>
      <w:r w:rsidRPr="00281F41">
        <w:rPr>
          <w:bCs/>
          <w:sz w:val="28"/>
          <w:szCs w:val="28"/>
          <w:lang w:val="en-US"/>
        </w:rPr>
        <w:t> </w:t>
      </w:r>
      <w:r w:rsidRPr="00281F41">
        <w:rPr>
          <w:bCs/>
          <w:sz w:val="28"/>
          <w:szCs w:val="28"/>
        </w:rPr>
        <w:t>ОБЩИЕ ПОЛОЖЕНИЯ</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1. Всероссийское соревнование по гольфу среди любителей среднего и старшего возраста (далее – Соревнование) проводится в целях:</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привлечения представителей среднего и старшего возраста к регулярным занятиям гольфом;</w:t>
      </w:r>
    </w:p>
    <w:p w:rsidR="00281F41" w:rsidRPr="00281F41" w:rsidRDefault="00281F41" w:rsidP="00281F41">
      <w:pPr>
        <w:tabs>
          <w:tab w:val="left" w:pos="989"/>
        </w:tabs>
        <w:suppressAutoHyphens w:val="0"/>
        <w:spacing w:line="360" w:lineRule="auto"/>
        <w:ind w:firstLine="709"/>
        <w:jc w:val="both"/>
        <w:rPr>
          <w:sz w:val="28"/>
          <w:szCs w:val="28"/>
        </w:rPr>
      </w:pPr>
      <w:r w:rsidRPr="00281F41">
        <w:rPr>
          <w:sz w:val="28"/>
          <w:szCs w:val="28"/>
        </w:rPr>
        <w:t>повышения мастерства сильнейших российских спортсменов среднего и старшего возраста;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пропаганды физической культуры и спорта среди населения Российской Федерации;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пропаганды здорового образа жизни.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2. Соревнование (номер-код вида спорта – 0660002611Я, спортивной дисциплины «гольф» – </w:t>
      </w:r>
      <w:r w:rsidRPr="00281F41">
        <w:rPr>
          <w:iCs/>
          <w:sz w:val="28"/>
          <w:szCs w:val="28"/>
          <w:lang w:eastAsia="ru-RU"/>
        </w:rPr>
        <w:t>0660012611Я</w:t>
      </w:r>
      <w:r w:rsidRPr="00281F41">
        <w:rPr>
          <w:sz w:val="28"/>
          <w:szCs w:val="28"/>
        </w:rPr>
        <w:t>) проводится в соответствии с:</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правилами вида спорта «гольф», утвержденными приказом Министерством спорта Российской Федерации от 6 марта 2014 г. № 115 (далее – правила гольфа);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местными правилами проведения Соревнования, утверждаемыми главной судейской коллегией Соревнования, которые должны соответствовать правилам гольфа и отражать нестандартные специфические условия конкретного гольф-поля;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настоящим Положением.</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lastRenderedPageBreak/>
        <w:t>3. Настоящее Положение определяет условия проведения Соревнования, финансовые вопросы организации и проведения Соревнования, вопросы обеспечения безопасности участников и зрителей и другие организационные вопросы.</w:t>
      </w:r>
    </w:p>
    <w:p w:rsidR="00281F41" w:rsidRPr="00281F41" w:rsidRDefault="00281F41" w:rsidP="00281F41">
      <w:pPr>
        <w:shd w:val="clear" w:color="auto" w:fill="FFFFFF"/>
        <w:tabs>
          <w:tab w:val="left" w:pos="989"/>
        </w:tabs>
        <w:suppressAutoHyphens w:val="0"/>
        <w:spacing w:before="240" w:after="240" w:line="360" w:lineRule="auto"/>
        <w:jc w:val="center"/>
        <w:rPr>
          <w:sz w:val="28"/>
          <w:szCs w:val="28"/>
        </w:rPr>
      </w:pPr>
      <w:r w:rsidRPr="00281F41">
        <w:rPr>
          <w:bCs/>
          <w:sz w:val="28"/>
          <w:szCs w:val="28"/>
          <w:lang w:val="en-US"/>
        </w:rPr>
        <w:t>II</w:t>
      </w:r>
      <w:r w:rsidRPr="00281F41">
        <w:rPr>
          <w:bCs/>
          <w:sz w:val="28"/>
          <w:szCs w:val="28"/>
        </w:rPr>
        <w:t>. ОРГАНИЗАТОРЫ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4. Организаторами Соревнования являются Общероссийская общественная организация «Ассоциация гольфа России» и гольф-клуб </w:t>
      </w:r>
      <w:proofErr w:type="spellStart"/>
      <w:r w:rsidRPr="00281F41">
        <w:rPr>
          <w:sz w:val="28"/>
          <w:szCs w:val="28"/>
        </w:rPr>
        <w:t>Линкс</w:t>
      </w:r>
      <w:proofErr w:type="spellEnd"/>
      <w:r w:rsidRPr="00281F41">
        <w:rPr>
          <w:sz w:val="28"/>
          <w:szCs w:val="28"/>
        </w:rPr>
        <w:t xml:space="preserve"> </w:t>
      </w:r>
      <w:proofErr w:type="spellStart"/>
      <w:r w:rsidRPr="00281F41">
        <w:rPr>
          <w:sz w:val="28"/>
          <w:szCs w:val="28"/>
        </w:rPr>
        <w:t>Нешнл</w:t>
      </w:r>
      <w:proofErr w:type="spellEnd"/>
      <w:r w:rsidRPr="00281F41">
        <w:rPr>
          <w:sz w:val="28"/>
          <w:szCs w:val="28"/>
        </w:rPr>
        <w:t>, на территории которого проводится Соревнование.</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5. Общероссийская общественная организация «Ассоциация гольфа России» (далее – Ассоциация гольфа России) и гольф-клуб </w:t>
      </w:r>
      <w:proofErr w:type="spellStart"/>
      <w:r w:rsidRPr="00281F41">
        <w:rPr>
          <w:sz w:val="28"/>
          <w:szCs w:val="28"/>
        </w:rPr>
        <w:t>Линкс</w:t>
      </w:r>
      <w:proofErr w:type="spellEnd"/>
      <w:r w:rsidRPr="00281F41">
        <w:rPr>
          <w:sz w:val="28"/>
          <w:szCs w:val="28"/>
        </w:rPr>
        <w:t xml:space="preserve"> </w:t>
      </w:r>
      <w:proofErr w:type="spellStart"/>
      <w:r w:rsidRPr="00281F41">
        <w:rPr>
          <w:sz w:val="28"/>
          <w:szCs w:val="28"/>
        </w:rPr>
        <w:t>Нешнл</w:t>
      </w:r>
      <w:proofErr w:type="spellEnd"/>
      <w:r w:rsidRPr="00281F41">
        <w:rPr>
          <w:sz w:val="28"/>
          <w:szCs w:val="28"/>
        </w:rPr>
        <w:t xml:space="preserve"> (далее – Гольф-клуб) определяют общие условия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6. Ассоциация гольфа России (в соответствии с Федеральным Законом «О физической культуре и спорте в Российской Федерации» от 4 декабря 2007 г. № 329-ФЗ) имеет следующие права в отношении проведения данного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 использовать исключительные права на наименование Соревнования и его символику;</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 использовать исключительные права на размещение возможной рекламы товаров, работ и услуг в месте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3) использовать исключительные права на определение производителей спортивной экипировки, спортивного оборудования и инвентаря, используемых спортсменами во время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4) представлять спортсменов, тренеров и спортивных судей по итогам Соревнования на присвоение званий и квалификаций;</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5) устанавливать ограничения на участие в Соревновании спортсменов как по количеству участников, так и по уровню их точного гандикапа;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6) получать финансовую и иную поддержку, не запрещенную федеральным законодательством, в том числе, из бюджетов Российской </w:t>
      </w:r>
      <w:r w:rsidRPr="00281F41">
        <w:rPr>
          <w:sz w:val="28"/>
          <w:szCs w:val="28"/>
        </w:rPr>
        <w:lastRenderedPageBreak/>
        <w:t xml:space="preserve">Федерации и субъектов Российской Федерации на организацию и проведение Соревнования; </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7) приостанавливать Соревнования, в соответствии с правилами гольфа и/или по непредвиденным обстоятельствам по решению главной судейской коллеги и/или Оргкомитета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8) изменять ранее утвержденное время проведения Соревнования, если </w:t>
      </w:r>
      <w:proofErr w:type="gramStart"/>
      <w:r w:rsidRPr="00281F41">
        <w:rPr>
          <w:sz w:val="28"/>
          <w:szCs w:val="28"/>
        </w:rPr>
        <w:t>на</w:t>
      </w:r>
      <w:proofErr w:type="gramEnd"/>
      <w:r w:rsidRPr="00281F41">
        <w:rPr>
          <w:sz w:val="28"/>
          <w:szCs w:val="28"/>
        </w:rPr>
        <w:t xml:space="preserve"> то есть объективные причины;</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9) прекращать Соревнования по решению главной судейской коллегии и/или Оргкомитета Соревнования по форс-мажорным или иным обстоятельствам;</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10) утверждать итоги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11) использовать исключительные права на освещение Соревнования посредством трансляции изображения и (или) звука Соревнования любыми способами и (или) с помощью любых технологий, а также посредством осуществления записи указанной трансляции и (или) фотосъемки мероприятий;</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12) передать право фотосъемки, трансляции изображения и (или) звука Соревнования третьему лицу на основании договора;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13) передать право на размещение рекламы товаров, работ и услуг в месте проведения Соревнования третьему лицу на основании договора.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7. Ассоциация гольфа России (в соответствии с Федеральным Законом «О физической культуре и спорте в Российской Федерации» № 329-ФЗ от 4 декабря 2007 года) несет следующие обязанности в отношении проведения данного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 предупреждает в письменной форме участников Соревнования о недопустимости использования допинговых средств и (или) методов, а также недопустимости проявления любых форм дискриминации и насилия при проведении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 обеспечивает совместно с Гольф-клубом безопасность участников и зрителей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lastRenderedPageBreak/>
        <w:t>3) обеспечивает медицинскую помощь участников спортивного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4) обеспечивает четкое выполнение программы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5) создает необходимые условия для организации соревновательного процесса спортсменов во время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6) разрабатывает и доводит до сведения всех участников Соревнования план эвакуации спортсменов и зрителей в случае непредвиденных ситуации и форс-мажорных ситуаций.</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8. Гольф-клуб имеет следующие права в отношении проведения данного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w:t>
      </w:r>
      <w:r w:rsidRPr="00281F41">
        <w:rPr>
          <w:sz w:val="28"/>
          <w:szCs w:val="28"/>
          <w:lang w:val="en-US"/>
        </w:rPr>
        <w:t> </w:t>
      </w:r>
      <w:r w:rsidRPr="00281F41">
        <w:rPr>
          <w:sz w:val="28"/>
          <w:szCs w:val="28"/>
        </w:rPr>
        <w:t>получить статус Партнера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w:t>
      </w:r>
      <w:r w:rsidRPr="00281F41">
        <w:rPr>
          <w:sz w:val="28"/>
          <w:szCs w:val="28"/>
          <w:lang w:val="en-US"/>
        </w:rPr>
        <w:t> </w:t>
      </w:r>
      <w:r w:rsidRPr="00281F41">
        <w:rPr>
          <w:sz w:val="28"/>
          <w:szCs w:val="28"/>
        </w:rPr>
        <w:t>проводить собственные маркетинговые мероприятия во время проведения Соревнования, не препятствующие его четкой организации, по согласованию с Ассоциацией гольфа России;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3)</w:t>
      </w:r>
      <w:r w:rsidRPr="00281F41">
        <w:rPr>
          <w:sz w:val="28"/>
          <w:szCs w:val="28"/>
          <w:lang w:val="en-US"/>
        </w:rPr>
        <w:t> </w:t>
      </w:r>
      <w:r w:rsidRPr="00281F41">
        <w:rPr>
          <w:sz w:val="28"/>
          <w:szCs w:val="28"/>
        </w:rPr>
        <w:t>вручить собственные призы победителям Соревнования, по согласованию с Ассоциацией гольфа России;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4)</w:t>
      </w:r>
      <w:r w:rsidRPr="00281F41">
        <w:rPr>
          <w:sz w:val="28"/>
          <w:szCs w:val="28"/>
          <w:lang w:val="en-US"/>
        </w:rPr>
        <w:t> </w:t>
      </w:r>
      <w:r w:rsidRPr="00281F41">
        <w:rPr>
          <w:sz w:val="28"/>
          <w:szCs w:val="28"/>
        </w:rPr>
        <w:t>участвовать в церемонии открытия и закрытия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5)</w:t>
      </w:r>
      <w:r w:rsidRPr="00281F41">
        <w:rPr>
          <w:sz w:val="28"/>
          <w:szCs w:val="28"/>
          <w:lang w:val="en-US"/>
        </w:rPr>
        <w:t> </w:t>
      </w:r>
      <w:r w:rsidRPr="00281F41">
        <w:rPr>
          <w:sz w:val="28"/>
          <w:szCs w:val="28"/>
        </w:rPr>
        <w:t>участвовать в пресс-конференции, посвященной Соревнованию.</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9. Гольф-клуб несет следующие обязанности в отношении проведения данного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 гарантирует, что во время проведения Соревнования доступ к месту проведения Соревнования (спортивное сооружение) будет закрыт для лиц, не имеющих отношение к Соревнованию;</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 предоставляет игровое гольф-поле в дни проведения Соревнования с 8.00 до 20.00;</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3) </w:t>
      </w:r>
      <w:r w:rsidRPr="00281F41">
        <w:rPr>
          <w:color w:val="000000"/>
          <w:sz w:val="28"/>
          <w:szCs w:val="28"/>
        </w:rPr>
        <w:t xml:space="preserve">предоставляет тренировочное гольф-поле в дни проведения Соревнования с </w:t>
      </w:r>
      <w:r w:rsidRPr="00281F41">
        <w:rPr>
          <w:sz w:val="28"/>
          <w:szCs w:val="28"/>
        </w:rPr>
        <w:t xml:space="preserve">8.00 до 20.00 </w:t>
      </w:r>
      <w:r w:rsidRPr="00281F41">
        <w:rPr>
          <w:color w:val="000000"/>
          <w:sz w:val="28"/>
          <w:szCs w:val="28"/>
        </w:rPr>
        <w:t>и обеспечивает тренировочное поле тренировочными мячами для гольфа для всех участников Соревнования</w:t>
      </w:r>
      <w:r w:rsidRPr="00281F41">
        <w:rPr>
          <w:sz w:val="28"/>
          <w:szCs w:val="28"/>
        </w:rPr>
        <w:t>;</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4) обеспечивает подготовку игрового и тренировочного гольф-полей согласно требованиям Ассоциации гольфа России, включая новую ежедневную расстановку </w:t>
      </w:r>
      <w:proofErr w:type="spellStart"/>
      <w:r w:rsidRPr="00281F41">
        <w:rPr>
          <w:sz w:val="28"/>
          <w:szCs w:val="28"/>
        </w:rPr>
        <w:t>ти</w:t>
      </w:r>
      <w:proofErr w:type="spellEnd"/>
      <w:r w:rsidRPr="00281F41">
        <w:rPr>
          <w:sz w:val="28"/>
          <w:szCs w:val="28"/>
        </w:rPr>
        <w:t xml:space="preserve">-маркеров и новую нарезку лунок на </w:t>
      </w:r>
      <w:proofErr w:type="spellStart"/>
      <w:r w:rsidRPr="00281F41">
        <w:rPr>
          <w:sz w:val="28"/>
          <w:szCs w:val="28"/>
        </w:rPr>
        <w:t>паттинг-</w:t>
      </w:r>
      <w:r w:rsidRPr="00281F41">
        <w:rPr>
          <w:sz w:val="28"/>
          <w:szCs w:val="28"/>
        </w:rPr>
        <w:lastRenderedPageBreak/>
        <w:t>гринах</w:t>
      </w:r>
      <w:proofErr w:type="spellEnd"/>
      <w:r w:rsidRPr="00281F41">
        <w:rPr>
          <w:sz w:val="28"/>
          <w:szCs w:val="28"/>
        </w:rPr>
        <w:t>. Готовность места проведения Соревнования к проведению Соревнования подтверждается уполномоченными</w:t>
      </w:r>
      <w:r w:rsidRPr="00281F41">
        <w:rPr>
          <w:sz w:val="32"/>
          <w:szCs w:val="28"/>
        </w:rPr>
        <w:t xml:space="preserve"> </w:t>
      </w:r>
      <w:r w:rsidRPr="00281F41">
        <w:rPr>
          <w:sz w:val="28"/>
          <w:szCs w:val="28"/>
        </w:rPr>
        <w:t>представителями Сторон;</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5) обеспечивает своевременную уборку игрового и тренировочного гольф-полей, помещений, дорог, паркинга;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6) предоставляет помещения гостевой раздевалки для участников в дни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7) обеспечивает парковочные места для участников, зрителей и гостей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8) предоставляет в дни проведения Соревнования гольф-кары для работы судейской коллегии, для представителей организаторов и Организационного комитета Соревнования в количестве 5 двуместных;</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9) обеспечивает возможность проведения ТВ съемок (при необходимости);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10) обеспечивает возможность использования электроэнергии (220 и/или 380Вт) для подключения оборудования, необходимого для организации и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11) обеспечивает в дни проведения Соревнования проход и проезд участников и гостей Соревнования к месту проведения Соревнования, на основании предоставленных Ассоциацией гольфа России списков;</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12) обеспечивает проезд автотранспорта сотрудников Ассоциации гольфа России к месту проведения Соревнования на время подготовки и проведения Соревнования и демонтажа оборудования и конструкций в соответствии с пропускной системой Гольф-клуба по списку, предоставленному Ассоциацией гольфа России;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13) предоставляет помещение для регистрации участников Соревнования, размещения судейской коллегии, счетной комиссий в помещении на территории места проведения Соревнования на время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14) обеспечивает общую охрану территории при подготовке, проведении Соревнования и демонтаже оборудования и конструкций (при необходимости);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lastRenderedPageBreak/>
        <w:t>15) обеспечивает возможность использования доски результатов в дни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16) обеспечивает участников Соревнования тележками для гольф-</w:t>
      </w:r>
      <w:proofErr w:type="spellStart"/>
      <w:r w:rsidRPr="00281F41">
        <w:rPr>
          <w:sz w:val="28"/>
          <w:szCs w:val="28"/>
        </w:rPr>
        <w:t>бэгов</w:t>
      </w:r>
      <w:proofErr w:type="spellEnd"/>
      <w:r w:rsidRPr="00281F41">
        <w:rPr>
          <w:sz w:val="28"/>
          <w:szCs w:val="28"/>
        </w:rPr>
        <w:t>, в случае их достаточного наличия;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17) предоставляет возможность установки информационных металлических и иных конструкций на территории места проведения Соревнования, включая возле и внутри всех помещений, непосредственно на игровых лунках гольф-поля в зонах площадок-</w:t>
      </w:r>
      <w:proofErr w:type="spellStart"/>
      <w:r w:rsidRPr="00281F41">
        <w:rPr>
          <w:sz w:val="28"/>
          <w:szCs w:val="28"/>
        </w:rPr>
        <w:t>ти</w:t>
      </w:r>
      <w:proofErr w:type="spellEnd"/>
      <w:r w:rsidRPr="00281F41">
        <w:rPr>
          <w:sz w:val="28"/>
          <w:szCs w:val="28"/>
        </w:rPr>
        <w:t xml:space="preserve">, </w:t>
      </w:r>
      <w:proofErr w:type="spellStart"/>
      <w:r w:rsidRPr="00281F41">
        <w:rPr>
          <w:sz w:val="28"/>
          <w:szCs w:val="28"/>
        </w:rPr>
        <w:t>фервеев</w:t>
      </w:r>
      <w:proofErr w:type="spellEnd"/>
      <w:r w:rsidRPr="00281F41">
        <w:rPr>
          <w:sz w:val="28"/>
          <w:szCs w:val="28"/>
        </w:rPr>
        <w:t xml:space="preserve"> и </w:t>
      </w:r>
      <w:proofErr w:type="spellStart"/>
      <w:r w:rsidRPr="00281F41">
        <w:rPr>
          <w:sz w:val="28"/>
          <w:szCs w:val="28"/>
        </w:rPr>
        <w:t>паттинг-гринов</w:t>
      </w:r>
      <w:proofErr w:type="spellEnd"/>
      <w:r w:rsidRPr="00281F41">
        <w:rPr>
          <w:sz w:val="28"/>
          <w:szCs w:val="28"/>
        </w:rPr>
        <w:t xml:space="preserve"> и т.п. (при необходимости);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18) предоставляет возможность Ассоциации гольфа России распространять информационно-рекламные материалы на территории места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19) предоставляет, в соответствии с предварительной заявкой Ассоциации гольфа России, помещение для питания участников Соревнования, представителей судейской коллегии и Организационного комитета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20) предоставляет специальные цены на услуги по обеспечению питания участников Соревнования, представителей судейской Коллегии и Организационного комитета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21) предоставляет зоны для церемоний открытия и закрытия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22) оказывает помощь в организации открытия и закрытия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23) оказывает содействие в проведении гольф-клиники для гостей Соревнования и партнеров Ассоциации гольфа России (при необходимости);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24) своевременно информирует Ассоциацию гольфа России об обстоятельствах, препятствующих проведению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25) подписывает акт приемки готовности места проведения Соревнования к проведению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lastRenderedPageBreak/>
        <w:t>26) обеспечивает гарантированную сохранность оборудования Ассоциации гольфа России на территории места проведения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27) предоставляет возможность нахождения на территории места проведения Соревнования машины скорой помощи с целью предоставления первой медицинской помощи участникам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28) оказывает Ассоциации гольфа России иное содействие в подготовке и проведении Соревнования (по согласованию Сторон).</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10. Ассоциация гольфа России формирует и утверждает:</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Организационный комитет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главную судейскую коллегию (главный судья, главный секретарь, заместитель главного судьи, рефери)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директора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комиссию по допуску участников Соревнования.</w:t>
      </w:r>
    </w:p>
    <w:p w:rsidR="00281F41" w:rsidRPr="00281F41" w:rsidRDefault="00281F41" w:rsidP="00281F41">
      <w:pPr>
        <w:shd w:val="clear" w:color="auto" w:fill="FFFFFF"/>
        <w:tabs>
          <w:tab w:val="left" w:pos="989"/>
        </w:tabs>
        <w:suppressAutoHyphens w:val="0"/>
        <w:spacing w:before="240" w:after="240" w:line="360" w:lineRule="auto"/>
        <w:jc w:val="center"/>
        <w:rPr>
          <w:sz w:val="28"/>
          <w:szCs w:val="28"/>
        </w:rPr>
      </w:pPr>
      <w:r w:rsidRPr="00281F41">
        <w:rPr>
          <w:sz w:val="28"/>
          <w:szCs w:val="28"/>
          <w:lang w:val="en-US"/>
        </w:rPr>
        <w:t>III</w:t>
      </w:r>
      <w:r w:rsidRPr="00281F41">
        <w:rPr>
          <w:sz w:val="28"/>
          <w:szCs w:val="28"/>
        </w:rPr>
        <w:t>. ОБЕСПЕЧЕНИЕ БЕЗОПАСНОСТИ УЧАСТНИКОВ И ЗРИТЕЛЕЙ</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11. Соревнование проводится на спортивных сооружениях:</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аккредитованных Ассоциацией гольфа России;</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 xml:space="preserve">отвечающих требованиям соответствующих нормативных правовых актов, действующих на территории Российской Федерации, направленных на обеспечение общественного порядка и безопасности участников и зрителей, </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при условии наличия актов готовности места проведения Соревнования к проведению мероприятий, утверждаемых в установленном порядке.</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12. В ходе Соревнования участники обязаны соблюдать требования по безопасности, предусмотренные разделом «Этикет и правила поведения на поле» и правилом 6-8 правил гольфа.</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13. Ответственность за обеспечение безопасности участников и зрителей в ходе Соревнования несут:</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организаторы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t>директор Соревнования;</w:t>
      </w:r>
    </w:p>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sz w:val="28"/>
          <w:szCs w:val="28"/>
        </w:rPr>
        <w:lastRenderedPageBreak/>
        <w:t>главный судья Соревнования.</w:t>
      </w:r>
    </w:p>
    <w:p w:rsidR="00281F41" w:rsidRPr="00281F41" w:rsidRDefault="00281F41" w:rsidP="00281F41">
      <w:pPr>
        <w:pStyle w:val="1"/>
        <w:keepNext w:val="0"/>
        <w:numPr>
          <w:ilvl w:val="0"/>
          <w:numId w:val="5"/>
        </w:numPr>
        <w:suppressAutoHyphens w:val="0"/>
        <w:spacing w:before="240" w:after="240" w:line="360" w:lineRule="auto"/>
        <w:ind w:left="0" w:firstLine="0"/>
        <w:rPr>
          <w:b w:val="0"/>
          <w:i w:val="0"/>
          <w:iCs w:val="0"/>
          <w:sz w:val="28"/>
          <w:szCs w:val="28"/>
        </w:rPr>
      </w:pPr>
      <w:r w:rsidRPr="00281F41">
        <w:rPr>
          <w:b w:val="0"/>
          <w:i w:val="0"/>
          <w:iCs w:val="0"/>
          <w:sz w:val="28"/>
          <w:szCs w:val="28"/>
          <w:lang w:val="en-US"/>
        </w:rPr>
        <w:t>IV</w:t>
      </w:r>
      <w:r w:rsidRPr="00281F41">
        <w:rPr>
          <w:b w:val="0"/>
          <w:i w:val="0"/>
          <w:iCs w:val="0"/>
          <w:sz w:val="28"/>
          <w:szCs w:val="28"/>
        </w:rPr>
        <w:t>. МЕСТО И СРОКИ ПРОВЕДЕНИЯ СОРЕВНОВАНИЯ</w:t>
      </w:r>
    </w:p>
    <w:p w:rsidR="00281F41" w:rsidRPr="00281F41" w:rsidRDefault="00281F41" w:rsidP="00281F41">
      <w:pPr>
        <w:pStyle w:val="af"/>
        <w:suppressAutoHyphens w:val="0"/>
        <w:spacing w:after="0" w:line="360" w:lineRule="auto"/>
        <w:ind w:firstLine="709"/>
        <w:jc w:val="both"/>
        <w:rPr>
          <w:i w:val="0"/>
          <w:iCs w:val="0"/>
          <w:sz w:val="28"/>
          <w:szCs w:val="28"/>
        </w:rPr>
      </w:pPr>
      <w:r w:rsidRPr="00281F41">
        <w:rPr>
          <w:i w:val="0"/>
          <w:iCs w:val="0"/>
          <w:sz w:val="28"/>
          <w:szCs w:val="28"/>
        </w:rPr>
        <w:t xml:space="preserve">14. Место проведения Соревнования: Московская область, Дмитровский район, </w:t>
      </w:r>
      <w:proofErr w:type="spellStart"/>
      <w:r w:rsidRPr="00281F41">
        <w:rPr>
          <w:i w:val="0"/>
          <w:iCs w:val="0"/>
          <w:sz w:val="28"/>
          <w:szCs w:val="28"/>
        </w:rPr>
        <w:t>Links</w:t>
      </w:r>
      <w:proofErr w:type="spellEnd"/>
      <w:r w:rsidRPr="00281F41">
        <w:rPr>
          <w:i w:val="0"/>
          <w:iCs w:val="0"/>
          <w:sz w:val="28"/>
          <w:szCs w:val="28"/>
        </w:rPr>
        <w:t xml:space="preserve"> </w:t>
      </w:r>
      <w:proofErr w:type="spellStart"/>
      <w:r w:rsidRPr="00281F41">
        <w:rPr>
          <w:i w:val="0"/>
          <w:iCs w:val="0"/>
          <w:sz w:val="28"/>
          <w:szCs w:val="28"/>
        </w:rPr>
        <w:t>National</w:t>
      </w:r>
      <w:proofErr w:type="spellEnd"/>
      <w:r w:rsidRPr="00281F41">
        <w:rPr>
          <w:i w:val="0"/>
          <w:iCs w:val="0"/>
          <w:sz w:val="28"/>
          <w:szCs w:val="28"/>
        </w:rPr>
        <w:t xml:space="preserve"> </w:t>
      </w:r>
      <w:proofErr w:type="spellStart"/>
      <w:r w:rsidRPr="00281F41">
        <w:rPr>
          <w:i w:val="0"/>
          <w:iCs w:val="0"/>
          <w:sz w:val="28"/>
          <w:szCs w:val="28"/>
        </w:rPr>
        <w:t>Golf</w:t>
      </w:r>
      <w:proofErr w:type="spellEnd"/>
      <w:r w:rsidRPr="00281F41">
        <w:rPr>
          <w:i w:val="0"/>
          <w:iCs w:val="0"/>
          <w:sz w:val="28"/>
          <w:szCs w:val="28"/>
        </w:rPr>
        <w:t xml:space="preserve"> </w:t>
      </w:r>
      <w:proofErr w:type="spellStart"/>
      <w:r w:rsidRPr="00281F41">
        <w:rPr>
          <w:i w:val="0"/>
          <w:iCs w:val="0"/>
          <w:sz w:val="28"/>
          <w:szCs w:val="28"/>
        </w:rPr>
        <w:t>Club</w:t>
      </w:r>
      <w:proofErr w:type="spellEnd"/>
      <w:r w:rsidRPr="00281F41">
        <w:rPr>
          <w:i w:val="0"/>
          <w:iCs w:val="0"/>
          <w:sz w:val="28"/>
          <w:szCs w:val="28"/>
        </w:rPr>
        <w:t>.</w:t>
      </w:r>
    </w:p>
    <w:p w:rsidR="00281F41" w:rsidRPr="00281F41" w:rsidRDefault="00281F41" w:rsidP="00281F41">
      <w:pPr>
        <w:suppressAutoHyphens w:val="0"/>
        <w:spacing w:line="360" w:lineRule="auto"/>
        <w:ind w:firstLine="709"/>
        <w:jc w:val="both"/>
        <w:rPr>
          <w:iCs/>
          <w:sz w:val="28"/>
          <w:szCs w:val="28"/>
        </w:rPr>
      </w:pPr>
      <w:r w:rsidRPr="00281F41">
        <w:rPr>
          <w:iCs/>
          <w:sz w:val="28"/>
          <w:szCs w:val="28"/>
        </w:rPr>
        <w:t>15. Даты проведения Соревнования: 8 – 10 июля 2016 г.</w:t>
      </w:r>
    </w:p>
    <w:p w:rsidR="00281F41" w:rsidRPr="00281F41" w:rsidRDefault="00281F41" w:rsidP="00281F41">
      <w:pPr>
        <w:suppressAutoHyphens w:val="0"/>
        <w:spacing w:line="360" w:lineRule="auto"/>
        <w:ind w:firstLine="709"/>
        <w:jc w:val="both"/>
        <w:rPr>
          <w:iCs/>
          <w:sz w:val="28"/>
          <w:szCs w:val="28"/>
        </w:rPr>
      </w:pPr>
      <w:r w:rsidRPr="00281F41">
        <w:rPr>
          <w:iCs/>
          <w:sz w:val="28"/>
          <w:szCs w:val="28"/>
        </w:rPr>
        <w:t>16. Программа проведения Соревнования:</w:t>
      </w:r>
    </w:p>
    <w:tbl>
      <w:tblPr>
        <w:tblW w:w="0" w:type="auto"/>
        <w:tblLook w:val="0000" w:firstRow="0" w:lastRow="0" w:firstColumn="0" w:lastColumn="0" w:noHBand="0" w:noVBand="0"/>
      </w:tblPr>
      <w:tblGrid>
        <w:gridCol w:w="1160"/>
        <w:gridCol w:w="1898"/>
        <w:gridCol w:w="6030"/>
      </w:tblGrid>
      <w:tr w:rsidR="00281F41" w:rsidRPr="00281F41" w:rsidTr="00C7332A">
        <w:trPr>
          <w:trHeight w:val="78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81F41" w:rsidRPr="00281F41" w:rsidRDefault="00281F41" w:rsidP="00C7332A">
            <w:pPr>
              <w:suppressAutoHyphens w:val="0"/>
              <w:jc w:val="center"/>
              <w:rPr>
                <w:b/>
                <w:iCs/>
                <w:sz w:val="28"/>
                <w:szCs w:val="28"/>
              </w:rPr>
            </w:pPr>
            <w:r w:rsidRPr="00281F41">
              <w:rPr>
                <w:b/>
                <w:iCs/>
                <w:sz w:val="28"/>
                <w:szCs w:val="28"/>
              </w:rPr>
              <w:t>Дата</w:t>
            </w:r>
          </w:p>
        </w:tc>
        <w:tc>
          <w:tcPr>
            <w:tcW w:w="1898" w:type="dxa"/>
            <w:tcBorders>
              <w:top w:val="single" w:sz="4" w:space="0" w:color="auto"/>
              <w:left w:val="single" w:sz="4" w:space="0" w:color="auto"/>
              <w:bottom w:val="single" w:sz="4" w:space="0" w:color="auto"/>
              <w:right w:val="single" w:sz="4" w:space="0" w:color="auto"/>
            </w:tcBorders>
            <w:shd w:val="clear" w:color="auto" w:fill="FFFFFF"/>
            <w:vAlign w:val="center"/>
          </w:tcPr>
          <w:p w:rsidR="00281F41" w:rsidRPr="00281F41" w:rsidRDefault="00281F41" w:rsidP="00C7332A">
            <w:pPr>
              <w:suppressAutoHyphens w:val="0"/>
              <w:ind w:firstLine="21"/>
              <w:jc w:val="center"/>
              <w:rPr>
                <w:b/>
                <w:iCs/>
                <w:sz w:val="28"/>
                <w:szCs w:val="28"/>
              </w:rPr>
            </w:pPr>
            <w:r w:rsidRPr="00281F41">
              <w:rPr>
                <w:b/>
                <w:iCs/>
                <w:sz w:val="28"/>
                <w:szCs w:val="28"/>
              </w:rPr>
              <w:t>Время</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281F41" w:rsidRPr="00281F41" w:rsidRDefault="00281F41" w:rsidP="00C7332A">
            <w:pPr>
              <w:suppressAutoHyphens w:val="0"/>
              <w:jc w:val="center"/>
              <w:rPr>
                <w:b/>
                <w:sz w:val="28"/>
                <w:szCs w:val="28"/>
              </w:rPr>
            </w:pPr>
            <w:r w:rsidRPr="00281F41">
              <w:rPr>
                <w:b/>
                <w:iCs/>
                <w:sz w:val="28"/>
                <w:szCs w:val="28"/>
              </w:rPr>
              <w:t>Мероприятие</w:t>
            </w:r>
          </w:p>
        </w:tc>
      </w:tr>
      <w:tr w:rsidR="00281F41" w:rsidRPr="00281F41" w:rsidTr="00C7332A">
        <w:trPr>
          <w:trHeight w:val="340"/>
        </w:trPr>
        <w:tc>
          <w:tcPr>
            <w:tcW w:w="0" w:type="auto"/>
            <w:tcBorders>
              <w:top w:val="single" w:sz="4" w:space="0" w:color="auto"/>
            </w:tcBorders>
            <w:shd w:val="clear" w:color="auto" w:fill="FFFFFF"/>
          </w:tcPr>
          <w:p w:rsidR="00281F41" w:rsidRPr="00281F41" w:rsidRDefault="00281F41" w:rsidP="00C7332A">
            <w:pPr>
              <w:suppressAutoHyphens w:val="0"/>
              <w:rPr>
                <w:iCs/>
                <w:sz w:val="28"/>
                <w:szCs w:val="28"/>
              </w:rPr>
            </w:pPr>
            <w:r w:rsidRPr="00281F41">
              <w:rPr>
                <w:iCs/>
                <w:sz w:val="28"/>
                <w:szCs w:val="28"/>
              </w:rPr>
              <w:t>8 июля</w:t>
            </w:r>
          </w:p>
        </w:tc>
        <w:tc>
          <w:tcPr>
            <w:tcW w:w="1898" w:type="dxa"/>
            <w:tcBorders>
              <w:top w:val="single" w:sz="4" w:space="0" w:color="auto"/>
            </w:tcBorders>
            <w:shd w:val="clear" w:color="auto" w:fill="FFFFFF"/>
          </w:tcPr>
          <w:p w:rsidR="00281F41" w:rsidRPr="00281F41" w:rsidRDefault="00281F41" w:rsidP="00C7332A">
            <w:pPr>
              <w:suppressAutoHyphens w:val="0"/>
              <w:ind w:firstLine="21"/>
              <w:rPr>
                <w:iCs/>
                <w:sz w:val="28"/>
                <w:szCs w:val="28"/>
              </w:rPr>
            </w:pPr>
            <w:r w:rsidRPr="00281F41">
              <w:rPr>
                <w:iCs/>
                <w:sz w:val="28"/>
                <w:szCs w:val="28"/>
              </w:rPr>
              <w:t>09.00 – 13.00</w:t>
            </w:r>
          </w:p>
        </w:tc>
        <w:tc>
          <w:tcPr>
            <w:tcW w:w="0" w:type="auto"/>
            <w:tcBorders>
              <w:top w:val="single" w:sz="4" w:space="0" w:color="auto"/>
            </w:tcBorders>
            <w:shd w:val="clear" w:color="auto" w:fill="FFFFFF"/>
          </w:tcPr>
          <w:p w:rsidR="00281F41" w:rsidRPr="00281F41" w:rsidRDefault="00281F41" w:rsidP="00C7332A">
            <w:pPr>
              <w:suppressAutoHyphens w:val="0"/>
              <w:rPr>
                <w:sz w:val="28"/>
                <w:szCs w:val="28"/>
              </w:rPr>
            </w:pPr>
            <w:r w:rsidRPr="00281F41">
              <w:rPr>
                <w:iCs/>
                <w:sz w:val="28"/>
                <w:szCs w:val="28"/>
              </w:rPr>
              <w:t>Работа комиссии по допуску участников</w:t>
            </w:r>
          </w:p>
        </w:tc>
      </w:tr>
      <w:tr w:rsidR="00281F41" w:rsidRPr="00281F41" w:rsidTr="00C7332A">
        <w:trPr>
          <w:trHeight w:val="340"/>
        </w:trPr>
        <w:tc>
          <w:tcPr>
            <w:tcW w:w="0" w:type="auto"/>
            <w:shd w:val="clear" w:color="auto" w:fill="FFFFFF"/>
          </w:tcPr>
          <w:p w:rsidR="00281F41" w:rsidRPr="00281F41" w:rsidRDefault="00281F41" w:rsidP="00C7332A">
            <w:pPr>
              <w:suppressAutoHyphens w:val="0"/>
              <w:snapToGrid w:val="0"/>
              <w:rPr>
                <w:iCs/>
                <w:sz w:val="28"/>
                <w:szCs w:val="28"/>
              </w:rPr>
            </w:pPr>
          </w:p>
        </w:tc>
        <w:tc>
          <w:tcPr>
            <w:tcW w:w="1898" w:type="dxa"/>
            <w:shd w:val="clear" w:color="auto" w:fill="FFFFFF"/>
          </w:tcPr>
          <w:p w:rsidR="00281F41" w:rsidRPr="00281F41" w:rsidRDefault="00281F41" w:rsidP="00C7332A">
            <w:pPr>
              <w:suppressAutoHyphens w:val="0"/>
              <w:ind w:firstLine="21"/>
              <w:rPr>
                <w:iCs/>
                <w:sz w:val="28"/>
                <w:szCs w:val="28"/>
              </w:rPr>
            </w:pPr>
            <w:r w:rsidRPr="00281F41">
              <w:rPr>
                <w:iCs/>
                <w:sz w:val="28"/>
                <w:szCs w:val="28"/>
              </w:rPr>
              <w:t>09.00 – 18.00</w:t>
            </w:r>
          </w:p>
        </w:tc>
        <w:tc>
          <w:tcPr>
            <w:tcW w:w="0" w:type="auto"/>
            <w:shd w:val="clear" w:color="auto" w:fill="FFFFFF"/>
          </w:tcPr>
          <w:p w:rsidR="00281F41" w:rsidRPr="00281F41" w:rsidRDefault="00281F41" w:rsidP="00C7332A">
            <w:pPr>
              <w:suppressAutoHyphens w:val="0"/>
              <w:rPr>
                <w:sz w:val="28"/>
                <w:szCs w:val="28"/>
              </w:rPr>
            </w:pPr>
            <w:r w:rsidRPr="00281F41">
              <w:rPr>
                <w:iCs/>
                <w:sz w:val="28"/>
                <w:szCs w:val="28"/>
              </w:rPr>
              <w:t>Тренировочный раунд для допущенных участников</w:t>
            </w:r>
          </w:p>
        </w:tc>
      </w:tr>
      <w:tr w:rsidR="00281F41" w:rsidRPr="00281F41" w:rsidTr="00C7332A">
        <w:trPr>
          <w:trHeight w:val="340"/>
        </w:trPr>
        <w:tc>
          <w:tcPr>
            <w:tcW w:w="0" w:type="auto"/>
            <w:shd w:val="clear" w:color="auto" w:fill="FFFFFF"/>
          </w:tcPr>
          <w:p w:rsidR="00281F41" w:rsidRPr="00281F41" w:rsidRDefault="00281F41" w:rsidP="00C7332A">
            <w:pPr>
              <w:suppressAutoHyphens w:val="0"/>
              <w:rPr>
                <w:iCs/>
                <w:sz w:val="28"/>
                <w:szCs w:val="28"/>
              </w:rPr>
            </w:pPr>
            <w:r w:rsidRPr="00281F41">
              <w:rPr>
                <w:iCs/>
                <w:sz w:val="28"/>
                <w:szCs w:val="28"/>
              </w:rPr>
              <w:t>9 июля</w:t>
            </w:r>
          </w:p>
        </w:tc>
        <w:tc>
          <w:tcPr>
            <w:tcW w:w="1898" w:type="dxa"/>
            <w:shd w:val="clear" w:color="auto" w:fill="FFFFFF"/>
          </w:tcPr>
          <w:p w:rsidR="00281F41" w:rsidRPr="00281F41" w:rsidRDefault="00281F41" w:rsidP="00C7332A">
            <w:pPr>
              <w:suppressAutoHyphens w:val="0"/>
              <w:ind w:firstLine="21"/>
              <w:rPr>
                <w:iCs/>
                <w:sz w:val="28"/>
                <w:szCs w:val="28"/>
                <w:lang w:val="en-US"/>
              </w:rPr>
            </w:pPr>
            <w:r w:rsidRPr="00281F41">
              <w:rPr>
                <w:iCs/>
                <w:sz w:val="28"/>
                <w:szCs w:val="28"/>
              </w:rPr>
              <w:t>08.00 – 20.00</w:t>
            </w:r>
          </w:p>
        </w:tc>
        <w:tc>
          <w:tcPr>
            <w:tcW w:w="0" w:type="auto"/>
            <w:shd w:val="clear" w:color="auto" w:fill="FFFFFF"/>
          </w:tcPr>
          <w:p w:rsidR="00281F41" w:rsidRPr="00281F41" w:rsidRDefault="00281F41" w:rsidP="00C7332A">
            <w:pPr>
              <w:suppressAutoHyphens w:val="0"/>
              <w:rPr>
                <w:sz w:val="28"/>
                <w:szCs w:val="28"/>
              </w:rPr>
            </w:pPr>
            <w:r w:rsidRPr="00281F41">
              <w:rPr>
                <w:iCs/>
                <w:sz w:val="28"/>
                <w:szCs w:val="28"/>
                <w:lang w:val="en-US"/>
              </w:rPr>
              <w:t>1-</w:t>
            </w:r>
            <w:r w:rsidRPr="00281F41">
              <w:rPr>
                <w:iCs/>
                <w:sz w:val="28"/>
                <w:szCs w:val="28"/>
              </w:rPr>
              <w:t>й соревновательный раунд</w:t>
            </w:r>
          </w:p>
        </w:tc>
      </w:tr>
      <w:tr w:rsidR="00281F41" w:rsidRPr="00281F41" w:rsidTr="00C7332A">
        <w:trPr>
          <w:trHeight w:val="340"/>
        </w:trPr>
        <w:tc>
          <w:tcPr>
            <w:tcW w:w="0" w:type="auto"/>
            <w:shd w:val="clear" w:color="auto" w:fill="FFFFFF"/>
          </w:tcPr>
          <w:p w:rsidR="00281F41" w:rsidRPr="00281F41" w:rsidRDefault="00281F41" w:rsidP="00C7332A">
            <w:pPr>
              <w:suppressAutoHyphens w:val="0"/>
              <w:rPr>
                <w:iCs/>
                <w:sz w:val="28"/>
                <w:szCs w:val="28"/>
              </w:rPr>
            </w:pPr>
            <w:r w:rsidRPr="00281F41">
              <w:rPr>
                <w:iCs/>
                <w:sz w:val="28"/>
                <w:szCs w:val="28"/>
              </w:rPr>
              <w:t xml:space="preserve">10 июля </w:t>
            </w:r>
          </w:p>
        </w:tc>
        <w:tc>
          <w:tcPr>
            <w:tcW w:w="1898" w:type="dxa"/>
            <w:shd w:val="clear" w:color="auto" w:fill="FFFFFF"/>
          </w:tcPr>
          <w:p w:rsidR="00281F41" w:rsidRPr="00281F41" w:rsidRDefault="00281F41" w:rsidP="00C7332A">
            <w:pPr>
              <w:suppressAutoHyphens w:val="0"/>
              <w:ind w:firstLine="21"/>
              <w:rPr>
                <w:iCs/>
                <w:sz w:val="28"/>
                <w:szCs w:val="28"/>
              </w:rPr>
            </w:pPr>
            <w:r w:rsidRPr="00281F41">
              <w:rPr>
                <w:iCs/>
                <w:sz w:val="28"/>
                <w:szCs w:val="28"/>
              </w:rPr>
              <w:t>09.00 – 16.00</w:t>
            </w:r>
          </w:p>
        </w:tc>
        <w:tc>
          <w:tcPr>
            <w:tcW w:w="0" w:type="auto"/>
            <w:shd w:val="clear" w:color="auto" w:fill="FFFFFF"/>
          </w:tcPr>
          <w:p w:rsidR="00281F41" w:rsidRPr="00281F41" w:rsidRDefault="00281F41" w:rsidP="00C7332A">
            <w:pPr>
              <w:suppressAutoHyphens w:val="0"/>
              <w:rPr>
                <w:sz w:val="28"/>
                <w:szCs w:val="28"/>
              </w:rPr>
            </w:pPr>
            <w:r w:rsidRPr="00281F41">
              <w:rPr>
                <w:iCs/>
                <w:sz w:val="28"/>
                <w:szCs w:val="28"/>
              </w:rPr>
              <w:t>2-й соревновательный раунд</w:t>
            </w:r>
          </w:p>
        </w:tc>
      </w:tr>
      <w:tr w:rsidR="00281F41" w:rsidRPr="00281F41" w:rsidTr="00C7332A">
        <w:trPr>
          <w:trHeight w:val="340"/>
        </w:trPr>
        <w:tc>
          <w:tcPr>
            <w:tcW w:w="0" w:type="auto"/>
            <w:shd w:val="clear" w:color="auto" w:fill="FFFFFF"/>
          </w:tcPr>
          <w:p w:rsidR="00281F41" w:rsidRPr="00281F41" w:rsidRDefault="00281F41" w:rsidP="00C7332A">
            <w:pPr>
              <w:suppressAutoHyphens w:val="0"/>
              <w:snapToGrid w:val="0"/>
              <w:rPr>
                <w:iCs/>
                <w:sz w:val="28"/>
                <w:szCs w:val="28"/>
              </w:rPr>
            </w:pPr>
          </w:p>
        </w:tc>
        <w:tc>
          <w:tcPr>
            <w:tcW w:w="1898" w:type="dxa"/>
            <w:shd w:val="clear" w:color="auto" w:fill="FFFFFF"/>
          </w:tcPr>
          <w:p w:rsidR="00281F41" w:rsidRPr="00281F41" w:rsidRDefault="00281F41" w:rsidP="00C7332A">
            <w:pPr>
              <w:suppressAutoHyphens w:val="0"/>
              <w:ind w:firstLine="21"/>
              <w:rPr>
                <w:iCs/>
                <w:sz w:val="28"/>
                <w:szCs w:val="28"/>
              </w:rPr>
            </w:pPr>
            <w:r w:rsidRPr="00281F41">
              <w:rPr>
                <w:iCs/>
                <w:sz w:val="28"/>
                <w:szCs w:val="28"/>
              </w:rPr>
              <w:t>16.00 – 17.00</w:t>
            </w:r>
          </w:p>
        </w:tc>
        <w:tc>
          <w:tcPr>
            <w:tcW w:w="0" w:type="auto"/>
            <w:shd w:val="clear" w:color="auto" w:fill="FFFFFF"/>
          </w:tcPr>
          <w:p w:rsidR="00281F41" w:rsidRPr="00281F41" w:rsidRDefault="00281F41" w:rsidP="00C7332A">
            <w:pPr>
              <w:suppressAutoHyphens w:val="0"/>
              <w:rPr>
                <w:sz w:val="28"/>
                <w:szCs w:val="28"/>
              </w:rPr>
            </w:pPr>
            <w:r w:rsidRPr="00281F41">
              <w:rPr>
                <w:iCs/>
                <w:sz w:val="28"/>
                <w:szCs w:val="28"/>
              </w:rPr>
              <w:t>Подведение итогов</w:t>
            </w:r>
          </w:p>
        </w:tc>
      </w:tr>
      <w:tr w:rsidR="00281F41" w:rsidRPr="00281F41" w:rsidTr="00C7332A">
        <w:trPr>
          <w:trHeight w:val="340"/>
        </w:trPr>
        <w:tc>
          <w:tcPr>
            <w:tcW w:w="0" w:type="auto"/>
            <w:shd w:val="clear" w:color="auto" w:fill="FFFFFF"/>
          </w:tcPr>
          <w:p w:rsidR="00281F41" w:rsidRPr="00281F41" w:rsidRDefault="00281F41" w:rsidP="00C7332A">
            <w:pPr>
              <w:suppressAutoHyphens w:val="0"/>
              <w:snapToGrid w:val="0"/>
              <w:rPr>
                <w:iCs/>
                <w:sz w:val="28"/>
                <w:szCs w:val="28"/>
              </w:rPr>
            </w:pPr>
          </w:p>
        </w:tc>
        <w:tc>
          <w:tcPr>
            <w:tcW w:w="1898" w:type="dxa"/>
            <w:shd w:val="clear" w:color="auto" w:fill="FFFFFF"/>
          </w:tcPr>
          <w:p w:rsidR="00281F41" w:rsidRPr="00281F41" w:rsidRDefault="00281F41" w:rsidP="00C7332A">
            <w:pPr>
              <w:suppressAutoHyphens w:val="0"/>
              <w:ind w:firstLine="21"/>
              <w:rPr>
                <w:iCs/>
                <w:sz w:val="28"/>
                <w:szCs w:val="28"/>
              </w:rPr>
            </w:pPr>
            <w:r w:rsidRPr="00281F41">
              <w:rPr>
                <w:iCs/>
                <w:sz w:val="28"/>
                <w:szCs w:val="28"/>
              </w:rPr>
              <w:t>17.00 – 18.00</w:t>
            </w:r>
          </w:p>
        </w:tc>
        <w:tc>
          <w:tcPr>
            <w:tcW w:w="0" w:type="auto"/>
            <w:shd w:val="clear" w:color="auto" w:fill="FFFFFF"/>
          </w:tcPr>
          <w:p w:rsidR="00281F41" w:rsidRPr="00281F41" w:rsidRDefault="00281F41" w:rsidP="00C7332A">
            <w:pPr>
              <w:suppressAutoHyphens w:val="0"/>
              <w:rPr>
                <w:sz w:val="28"/>
                <w:szCs w:val="28"/>
              </w:rPr>
            </w:pPr>
            <w:r w:rsidRPr="00281F41">
              <w:rPr>
                <w:iCs/>
                <w:sz w:val="28"/>
                <w:szCs w:val="28"/>
              </w:rPr>
              <w:t>Церемония награждения</w:t>
            </w:r>
          </w:p>
        </w:tc>
      </w:tr>
    </w:tbl>
    <w:p w:rsidR="00281F41" w:rsidRPr="00281F41" w:rsidRDefault="00281F41" w:rsidP="00281F41">
      <w:pPr>
        <w:shd w:val="clear" w:color="auto" w:fill="FFFFFF"/>
        <w:tabs>
          <w:tab w:val="left" w:pos="989"/>
        </w:tabs>
        <w:suppressAutoHyphens w:val="0"/>
        <w:spacing w:line="360" w:lineRule="auto"/>
        <w:ind w:firstLine="709"/>
        <w:jc w:val="both"/>
        <w:rPr>
          <w:sz w:val="28"/>
          <w:szCs w:val="28"/>
        </w:rPr>
      </w:pPr>
      <w:r w:rsidRPr="00281F41">
        <w:rPr>
          <w:iCs/>
          <w:sz w:val="28"/>
          <w:szCs w:val="28"/>
        </w:rPr>
        <w:t>В соответствии с местными условиями возможно внесение изменений и уточнений в программу Соревнования.</w:t>
      </w:r>
    </w:p>
    <w:p w:rsidR="00281F41" w:rsidRPr="00281F41" w:rsidRDefault="00281F41" w:rsidP="00281F41">
      <w:pPr>
        <w:pStyle w:val="1"/>
        <w:keepNext w:val="0"/>
        <w:numPr>
          <w:ilvl w:val="0"/>
          <w:numId w:val="5"/>
        </w:numPr>
        <w:shd w:val="clear" w:color="auto" w:fill="FFFFFF"/>
        <w:tabs>
          <w:tab w:val="left" w:pos="709"/>
        </w:tabs>
        <w:suppressAutoHyphens w:val="0"/>
        <w:spacing w:before="240" w:after="240" w:line="360" w:lineRule="auto"/>
        <w:ind w:left="0" w:firstLine="0"/>
        <w:rPr>
          <w:b w:val="0"/>
          <w:i w:val="0"/>
          <w:sz w:val="28"/>
          <w:szCs w:val="28"/>
        </w:rPr>
      </w:pPr>
      <w:r w:rsidRPr="00281F41">
        <w:rPr>
          <w:b w:val="0"/>
          <w:i w:val="0"/>
          <w:sz w:val="28"/>
          <w:szCs w:val="28"/>
          <w:lang w:val="en-US"/>
        </w:rPr>
        <w:t>V</w:t>
      </w:r>
      <w:r w:rsidRPr="00281F41">
        <w:rPr>
          <w:b w:val="0"/>
          <w:i w:val="0"/>
          <w:sz w:val="28"/>
          <w:szCs w:val="28"/>
        </w:rPr>
        <w:t>. УСЛОВИЯ ПРОВЕДЕНИЯ СОРЕВНОВАНИЯ</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17. К участию в Соревновании допускаются граждане Российской Федерации и иностранных государств.</w:t>
      </w:r>
    </w:p>
    <w:p w:rsidR="00281F41" w:rsidRPr="00281F41" w:rsidRDefault="00281F41" w:rsidP="00281F41">
      <w:pPr>
        <w:pStyle w:val="a0"/>
        <w:widowControl w:val="0"/>
        <w:tabs>
          <w:tab w:val="left" w:pos="1134"/>
        </w:tabs>
        <w:suppressAutoHyphens w:val="0"/>
        <w:spacing w:after="0" w:line="360" w:lineRule="auto"/>
        <w:ind w:firstLine="709"/>
        <w:rPr>
          <w:sz w:val="28"/>
          <w:szCs w:val="28"/>
        </w:rPr>
      </w:pPr>
      <w:r w:rsidRPr="00281F41">
        <w:rPr>
          <w:sz w:val="28"/>
          <w:szCs w:val="28"/>
        </w:rPr>
        <w:t>18. Суммарное максимальное количество участников – 132 человека (112 мужчин и 20 женщин).</w:t>
      </w:r>
    </w:p>
    <w:p w:rsidR="00281F41" w:rsidRPr="00281F41" w:rsidRDefault="00281F41" w:rsidP="00281F41">
      <w:pPr>
        <w:tabs>
          <w:tab w:val="left" w:pos="1134"/>
        </w:tabs>
        <w:suppressAutoHyphens w:val="0"/>
        <w:spacing w:line="360" w:lineRule="auto"/>
        <w:ind w:firstLine="709"/>
        <w:jc w:val="both"/>
        <w:rPr>
          <w:sz w:val="28"/>
          <w:szCs w:val="28"/>
        </w:rPr>
      </w:pPr>
      <w:r w:rsidRPr="00281F41">
        <w:rPr>
          <w:sz w:val="28"/>
          <w:szCs w:val="28"/>
        </w:rPr>
        <w:t>19. К участию в Соревновании допускаются спортсмены, соответствующие требованиям, определяющих статус любителя, имеющие на дату подачи предварительной заявки активное значение точного гандикапа не хуже 18,0 (мужчины) и 18,0 (женщины).</w:t>
      </w:r>
    </w:p>
    <w:p w:rsidR="00281F41" w:rsidRPr="00281F41" w:rsidRDefault="00281F41" w:rsidP="00281F41">
      <w:pPr>
        <w:tabs>
          <w:tab w:val="left" w:pos="1134"/>
        </w:tabs>
        <w:suppressAutoHyphens w:val="0"/>
        <w:spacing w:line="360" w:lineRule="auto"/>
        <w:ind w:firstLine="709"/>
        <w:jc w:val="both"/>
        <w:rPr>
          <w:sz w:val="28"/>
          <w:szCs w:val="28"/>
        </w:rPr>
      </w:pPr>
      <w:r w:rsidRPr="00281F41">
        <w:rPr>
          <w:sz w:val="28"/>
          <w:szCs w:val="28"/>
        </w:rPr>
        <w:t>20. К Соревнованию допускаются спортсмены в следующих зачетных категориях:</w:t>
      </w:r>
    </w:p>
    <w:p w:rsidR="00281F41" w:rsidRPr="00281F41" w:rsidRDefault="00281F41" w:rsidP="00281F41">
      <w:pPr>
        <w:tabs>
          <w:tab w:val="left" w:pos="993"/>
        </w:tabs>
        <w:suppressAutoHyphens w:val="0"/>
        <w:spacing w:line="360" w:lineRule="auto"/>
        <w:ind w:firstLine="709"/>
        <w:jc w:val="both"/>
        <w:rPr>
          <w:sz w:val="28"/>
          <w:szCs w:val="28"/>
        </w:rPr>
      </w:pPr>
      <w:r w:rsidRPr="00281F41">
        <w:rPr>
          <w:sz w:val="28"/>
          <w:szCs w:val="28"/>
        </w:rPr>
        <w:t>мужчины среднего возраста (родившиеся 08 июля 1986 г. или раньше);</w:t>
      </w:r>
    </w:p>
    <w:p w:rsidR="00281F41" w:rsidRPr="00281F41" w:rsidRDefault="00281F41" w:rsidP="00281F41">
      <w:pPr>
        <w:tabs>
          <w:tab w:val="left" w:pos="993"/>
        </w:tabs>
        <w:suppressAutoHyphens w:val="0"/>
        <w:spacing w:line="360" w:lineRule="auto"/>
        <w:ind w:firstLine="709"/>
        <w:jc w:val="both"/>
        <w:rPr>
          <w:sz w:val="28"/>
          <w:szCs w:val="28"/>
        </w:rPr>
      </w:pPr>
      <w:r w:rsidRPr="00281F41">
        <w:rPr>
          <w:sz w:val="28"/>
          <w:szCs w:val="28"/>
        </w:rPr>
        <w:t>мужчины старшего возраста (родившиеся 08 июля 1966 г. или раньше);</w:t>
      </w:r>
    </w:p>
    <w:p w:rsidR="00281F41" w:rsidRPr="00281F41" w:rsidRDefault="00281F41" w:rsidP="00281F41">
      <w:pPr>
        <w:tabs>
          <w:tab w:val="left" w:pos="993"/>
        </w:tabs>
        <w:suppressAutoHyphens w:val="0"/>
        <w:spacing w:line="360" w:lineRule="auto"/>
        <w:ind w:firstLine="709"/>
        <w:jc w:val="both"/>
        <w:rPr>
          <w:sz w:val="28"/>
          <w:szCs w:val="28"/>
        </w:rPr>
      </w:pPr>
      <w:r w:rsidRPr="00281F41">
        <w:rPr>
          <w:sz w:val="28"/>
          <w:szCs w:val="28"/>
        </w:rPr>
        <w:lastRenderedPageBreak/>
        <w:t>женщины среднего возраста (родившиеся 08 июля 1981 г. или раньше);</w:t>
      </w:r>
    </w:p>
    <w:p w:rsidR="00281F41" w:rsidRPr="00281F41" w:rsidRDefault="00281F41" w:rsidP="00281F41">
      <w:pPr>
        <w:tabs>
          <w:tab w:val="left" w:pos="993"/>
        </w:tabs>
        <w:suppressAutoHyphens w:val="0"/>
        <w:spacing w:line="360" w:lineRule="auto"/>
        <w:ind w:firstLine="709"/>
        <w:jc w:val="both"/>
        <w:rPr>
          <w:sz w:val="28"/>
          <w:szCs w:val="28"/>
        </w:rPr>
      </w:pPr>
      <w:r w:rsidRPr="00281F41">
        <w:rPr>
          <w:sz w:val="28"/>
          <w:szCs w:val="28"/>
        </w:rPr>
        <w:t>женщины старшего возраста (родившиеся 08 июля 1966 г. или раньше).</w:t>
      </w:r>
    </w:p>
    <w:p w:rsidR="00281F41" w:rsidRPr="00281F41" w:rsidRDefault="00281F41" w:rsidP="00281F41">
      <w:pPr>
        <w:tabs>
          <w:tab w:val="left" w:pos="1134"/>
        </w:tabs>
        <w:suppressAutoHyphens w:val="0"/>
        <w:spacing w:line="360" w:lineRule="auto"/>
        <w:ind w:firstLine="709"/>
        <w:jc w:val="both"/>
        <w:rPr>
          <w:sz w:val="28"/>
          <w:szCs w:val="28"/>
        </w:rPr>
      </w:pPr>
      <w:r w:rsidRPr="00281F41">
        <w:rPr>
          <w:sz w:val="28"/>
          <w:szCs w:val="28"/>
        </w:rPr>
        <w:t>21. К участию в Соревновании допускаются иностранные спортсмены, результаты которых учитываются отдельно от результатов российских участников данного Соревнования. Максимальное количество иностранных спортсменов должно составлять не более 18 человек (15 мужчин и 3 женщины).</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22. Участники распределяются по стартовым группам главной судейской коллегией. Стартовые времена сообщаются участникам заблаговременно. главная судейская коллегия оставляет за собой право устанавливать и (или) изменять стартовые времена.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 xml:space="preserve">23. Участники обязаны использовать в ходе оговоренного раунда только мячи, отвечающие требованиям правила гольфа 5-1 и приложения </w:t>
      </w:r>
      <w:r w:rsidRPr="00281F41">
        <w:rPr>
          <w:lang w:val="en-US"/>
        </w:rPr>
        <w:t>III</w:t>
      </w:r>
      <w:r w:rsidRPr="00281F41">
        <w:t xml:space="preserve"> к правилам гольфа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24. Участники обязаны использов</w:t>
      </w:r>
      <w:r>
        <w:t xml:space="preserve">ать в ходе оговоренного раунда </w:t>
      </w:r>
      <w:r w:rsidRPr="00281F41">
        <w:t xml:space="preserve">только клюшки, отвечающие требованиям правила гольфа 4-1 и приложения </w:t>
      </w:r>
      <w:r w:rsidRPr="00281F41">
        <w:rPr>
          <w:lang w:val="en-US"/>
        </w:rPr>
        <w:t>II</w:t>
      </w:r>
      <w:r w:rsidRPr="00281F41">
        <w:t xml:space="preserve"> к правилам гольфа.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 xml:space="preserve">25. Участники вправе пользоваться услугами </w:t>
      </w:r>
      <w:proofErr w:type="spellStart"/>
      <w:r w:rsidRPr="00281F41">
        <w:t>кедди</w:t>
      </w:r>
      <w:proofErr w:type="spellEnd"/>
      <w:r w:rsidRPr="00281F41">
        <w:t xml:space="preserve"> (помощников спортсмена) в соответствии с правилом гольфа 6-4 без дополнительных ограничений.</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26. В соответствии с примечанием 2 к правилу гольфа 6-7 с целью недопущения медленной игры главная судейская коллегия вправе установить и заблаговременно сообщить участникам требования по максимальному времени завершения каждой лунки гольф-поля. При этом вводятся следующие штрафы за нарушение правила гольфа 6-7:</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за первое нарушение – официальное предупреждение;</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за второе нарушение – штраф один удар;</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за третье нарушение – штраф два удара;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при дальнейших нарушениях – дисквалификация.</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lastRenderedPageBreak/>
        <w:t>В случае нарушения темпа игры всей группой игроков наказанию подлежат участники Соревнования, затрачивающие на выполнение удара более 60 сек. Процедуры контроля темпа игры (</w:t>
      </w:r>
      <w:proofErr w:type="spellStart"/>
      <w:r w:rsidRPr="00281F41">
        <w:t>тайминга</w:t>
      </w:r>
      <w:proofErr w:type="spellEnd"/>
      <w:r w:rsidRPr="00281F41">
        <w:t>) могут быть детализированы и выданы игрокам перед началом раунда.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Счет предупреждений за медленную игру, сделанных игроку в 1-м раунде, переходит на 2-й соревновательный раунд данного Соревнования.</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27. При приостановке игры главной с</w:t>
      </w:r>
      <w:r w:rsidRPr="00281F41">
        <w:rPr>
          <w:iCs/>
        </w:rPr>
        <w:t xml:space="preserve">удейской коллегией </w:t>
      </w:r>
      <w:r w:rsidRPr="00281F41">
        <w:t>по причине опасной ситуации (правило гольфа 6-8</w:t>
      </w:r>
      <w:r w:rsidRPr="00281F41">
        <w:rPr>
          <w:lang w:val="en-US"/>
        </w:rPr>
        <w:t>b</w:t>
      </w:r>
      <w:r w:rsidRPr="00281F41">
        <w:t>) участники Соревнования должны немедленно прервать игру. Если участники Соревнования в группе находятся между игрой на двух лунках, они не должны возобновлять игру до распоряжения главной судейской коллегии о возобновлении игры. Если участники Соревнования находятся в процессе игры на лунке, они должны немедленно прервать игру и возобновить ее только после соответствующего указания главной с</w:t>
      </w:r>
      <w:r w:rsidRPr="00281F41">
        <w:rPr>
          <w:iCs/>
        </w:rPr>
        <w:t>удейской коллегии</w:t>
      </w:r>
      <w:r w:rsidRPr="00281F41">
        <w:t>. Если участник Соревнования отказывается немедленно прервать игру, он подлежит дисквалификации, если только некоторые обстоятельства не послужат основанием для отмены данного штрафа, как это предусмотрено правилом 33-7. В случае принятия главной судейской коллегией решения об эвакуации участники Соревнования с поля до прекращения опасной ситуации участники Соревнования обязаны следовать указаниям членов главной судейской коллегии и уполномоченных ими лиц, руководствоваться планом эвакуации утвержденному на время проведения Соревнования.</w:t>
      </w:r>
    </w:p>
    <w:p w:rsidR="00281F41" w:rsidRPr="00281F41" w:rsidRDefault="00281F41" w:rsidP="00281F41">
      <w:pPr>
        <w:tabs>
          <w:tab w:val="left" w:pos="709"/>
          <w:tab w:val="left" w:pos="720"/>
        </w:tabs>
        <w:suppressAutoHyphens w:val="0"/>
        <w:spacing w:line="360" w:lineRule="auto"/>
        <w:ind w:firstLine="709"/>
        <w:jc w:val="both"/>
        <w:rPr>
          <w:iCs/>
          <w:sz w:val="28"/>
          <w:szCs w:val="28"/>
        </w:rPr>
      </w:pPr>
      <w:r w:rsidRPr="00281F41">
        <w:rPr>
          <w:iCs/>
          <w:sz w:val="28"/>
          <w:szCs w:val="28"/>
        </w:rPr>
        <w:t>Сигналом к приостановке игры по причине опасной ситуации является продолжительный гудок сирены, при этом устанавливаются следующие виды сигналов:</w:t>
      </w:r>
    </w:p>
    <w:p w:rsidR="00281F41" w:rsidRPr="00281F41" w:rsidRDefault="00281F41" w:rsidP="00281F41">
      <w:pPr>
        <w:pStyle w:val="ae"/>
        <w:widowControl w:val="0"/>
        <w:tabs>
          <w:tab w:val="clear" w:pos="1080"/>
          <w:tab w:val="left" w:pos="1134"/>
        </w:tabs>
        <w:suppressAutoHyphens w:val="0"/>
        <w:spacing w:after="0" w:line="360" w:lineRule="auto"/>
        <w:ind w:left="0" w:firstLine="709"/>
      </w:pPr>
      <w:r w:rsidRPr="00281F41">
        <w:t>немедленно прервать игру – один продолжительный гудок;</w:t>
      </w:r>
    </w:p>
    <w:p w:rsidR="00281F41" w:rsidRPr="00281F41" w:rsidRDefault="00281F41" w:rsidP="00281F41">
      <w:pPr>
        <w:pStyle w:val="ae"/>
        <w:widowControl w:val="0"/>
        <w:tabs>
          <w:tab w:val="clear" w:pos="1080"/>
          <w:tab w:val="left" w:pos="1134"/>
        </w:tabs>
        <w:suppressAutoHyphens w:val="0"/>
        <w:spacing w:after="0" w:line="360" w:lineRule="auto"/>
        <w:ind w:left="0" w:firstLine="709"/>
      </w:pPr>
      <w:r w:rsidRPr="00281F41">
        <w:t>прервать игру – три последовательных повторяющихся гудка;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возобновить игру – два коротких повторяющихся гудка.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28. В каждый из дней Соревнования расположение лунок и маркеров площадок-</w:t>
      </w:r>
      <w:proofErr w:type="spellStart"/>
      <w:r w:rsidRPr="00281F41">
        <w:t>ти</w:t>
      </w:r>
      <w:proofErr w:type="spellEnd"/>
      <w:r w:rsidRPr="00281F41">
        <w:t xml:space="preserve"> должно быть отличным от того, которое имело место в предыдущий день Соревнования. Стартовые площадки-</w:t>
      </w:r>
      <w:proofErr w:type="spellStart"/>
      <w:r w:rsidRPr="00281F41">
        <w:t>ти</w:t>
      </w:r>
      <w:proofErr w:type="spellEnd"/>
      <w:r w:rsidRPr="00281F41">
        <w:t xml:space="preserve"> участников </w:t>
      </w:r>
      <w:r w:rsidRPr="00281F41">
        <w:lastRenderedPageBreak/>
        <w:t>Соревнования определяются местными правилами Соревнования.</w:t>
      </w:r>
    </w:p>
    <w:p w:rsidR="00281F41" w:rsidRPr="00F86CCE" w:rsidRDefault="00281F41" w:rsidP="00281F41">
      <w:pPr>
        <w:suppressAutoHyphens w:val="0"/>
        <w:spacing w:line="360" w:lineRule="auto"/>
        <w:ind w:firstLine="709"/>
        <w:jc w:val="both"/>
        <w:rPr>
          <w:sz w:val="28"/>
          <w:szCs w:val="28"/>
        </w:rPr>
      </w:pPr>
      <w:bookmarkStart w:id="0" w:name="_GoBack"/>
      <w:r w:rsidRPr="00F86CCE">
        <w:rPr>
          <w:sz w:val="28"/>
          <w:szCs w:val="28"/>
        </w:rPr>
        <w:t>29. </w:t>
      </w:r>
      <w:r w:rsidR="00F86CCE" w:rsidRPr="00F86CCE">
        <w:rPr>
          <w:sz w:val="28"/>
          <w:szCs w:val="28"/>
        </w:rPr>
        <w:t xml:space="preserve">В течение оговоренного раунда игроки и их </w:t>
      </w:r>
      <w:proofErr w:type="spellStart"/>
      <w:r w:rsidR="00F86CCE" w:rsidRPr="00F86CCE">
        <w:rPr>
          <w:sz w:val="28"/>
          <w:szCs w:val="28"/>
        </w:rPr>
        <w:t>кедди</w:t>
      </w:r>
      <w:proofErr w:type="spellEnd"/>
      <w:r w:rsidR="00F86CCE" w:rsidRPr="00F86CCE">
        <w:rPr>
          <w:sz w:val="28"/>
          <w:szCs w:val="28"/>
        </w:rPr>
        <w:t xml:space="preserve"> обязаны постоянно перемещаться по полю только пешком. За нарушение данного условия вводится штраф — два удара за каждую лунку на которой происходило нарушение, максимальный штраф за раунд четыре удара. Если игрок отказывается прекратить пользование транспортным средством он подлежит дисквалификации. В исключительных случаях (когда темп игры нескольких групп игроков оказывается под угрозой, при возврате игроков на поле после вынужденного перерыва игры, когда переигровка производится на лунках, не идущих подряд) член судейской коллегии может принять решение, разрешающее в индивидуальном порядке перевозку игрока с помощью транспортного средства</w:t>
      </w:r>
      <w:r w:rsidRPr="00F86CCE">
        <w:rPr>
          <w:sz w:val="28"/>
          <w:szCs w:val="28"/>
        </w:rPr>
        <w:t>.</w:t>
      </w:r>
    </w:p>
    <w:bookmarkEnd w:id="0"/>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30. Участники Соревнования обязаны соблюдать антидопинговые правила WADA.</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31. На гольф-поле разрешается использование обуви для гольфа только с пластиковыми шипами.</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32. Участникам Соревнования разрешается пользоваться приборами для измерений расстояний. Использование таких приборов регламентируется примечанием к правилу гольфа 14-3 и п. 5 приложения IV к правилам гольфа.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33. В дополнение к правилу гольфа 6-6b, участник должен лично незамедлительно по завершении раунда сдать свою счетную карточку в судейскую коллегию.</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34. В случае досрочного завершения раунда или невозможности принять участие в очередном раунде участникам следует в кратчайшие разумные сроки проинформировать главную судейскую коллегию</w:t>
      </w:r>
    </w:p>
    <w:p w:rsidR="00281F41" w:rsidRPr="00281F41" w:rsidRDefault="00281F41" w:rsidP="001C4248">
      <w:pPr>
        <w:pStyle w:val="1"/>
        <w:keepNext w:val="0"/>
        <w:numPr>
          <w:ilvl w:val="0"/>
          <w:numId w:val="5"/>
        </w:numPr>
        <w:shd w:val="clear" w:color="auto" w:fill="FFFFFF"/>
        <w:tabs>
          <w:tab w:val="left" w:pos="709"/>
        </w:tabs>
        <w:suppressAutoHyphens w:val="0"/>
        <w:spacing w:before="240" w:after="240" w:line="360" w:lineRule="auto"/>
        <w:ind w:left="0" w:firstLine="0"/>
        <w:rPr>
          <w:b w:val="0"/>
          <w:i w:val="0"/>
          <w:sz w:val="28"/>
          <w:szCs w:val="28"/>
        </w:rPr>
      </w:pPr>
      <w:r w:rsidRPr="00281F41">
        <w:rPr>
          <w:b w:val="0"/>
          <w:i w:val="0"/>
          <w:sz w:val="28"/>
          <w:szCs w:val="28"/>
          <w:lang w:val="en-US"/>
        </w:rPr>
        <w:t>VI</w:t>
      </w:r>
      <w:r w:rsidRPr="00281F41">
        <w:rPr>
          <w:b w:val="0"/>
          <w:i w:val="0"/>
          <w:sz w:val="28"/>
          <w:szCs w:val="28"/>
        </w:rPr>
        <w:t>. УСЛОВИЯ ПОДВЕДЕНИЯ ИТОГОВ СОРЕВНОВАНИЯ</w:t>
      </w:r>
    </w:p>
    <w:p w:rsidR="00281F41" w:rsidRPr="00281F41" w:rsidRDefault="00281F41" w:rsidP="00281F41">
      <w:pPr>
        <w:pStyle w:val="ae"/>
        <w:widowControl w:val="0"/>
        <w:tabs>
          <w:tab w:val="left" w:pos="1134"/>
        </w:tabs>
        <w:suppressAutoHyphens w:val="0"/>
        <w:spacing w:after="0" w:line="360" w:lineRule="auto"/>
        <w:ind w:left="0" w:firstLine="709"/>
      </w:pPr>
      <w:r w:rsidRPr="00281F41">
        <w:t xml:space="preserve">35. Соревнования в данной зачетной категории проводятся в случае, если в этой зачетной категории будет заявлено не менее 6 участников. Результаты участников старшего возраста также учитываются в зачетной </w:t>
      </w:r>
      <w:r w:rsidRPr="00281F41">
        <w:lastRenderedPageBreak/>
        <w:t>категории для участников среднего возраста.</w:t>
      </w:r>
    </w:p>
    <w:p w:rsidR="00281F41" w:rsidRPr="00281F41" w:rsidRDefault="00281F41" w:rsidP="00281F41">
      <w:pPr>
        <w:pStyle w:val="ae"/>
        <w:widowControl w:val="0"/>
        <w:tabs>
          <w:tab w:val="left" w:pos="1134"/>
        </w:tabs>
        <w:suppressAutoHyphens w:val="0"/>
        <w:spacing w:after="0" w:line="360" w:lineRule="auto"/>
        <w:ind w:left="0" w:firstLine="709"/>
      </w:pPr>
      <w:r w:rsidRPr="00281F41">
        <w:t>36. Участники Соревнования обязаны пройти два оговоренных раунда по 18 лунок (36 лунок) в формате на счет ударов. После первого оговоренного раунда Соревнования производится отсев участников. Ко второму оговоренному раунду допускаются не более 78 участников (69 мужчин и 9 женщин) показавших в первом оговоренном раунде лучшие результаты, а также участники, показавшие равный с ними проходной результат. При этом в число допущенных ко второму раунду Соревнования мужчин допускается не менее 6 спортсменов (но не более стартовавших в первом раунде) старшего возраста, показавших в первом оговоренном раунде лучшие результаты, а также участники, показавшие равный с ними проходной результат.</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 xml:space="preserve">37. Порядок мест, занятых участниками Соревнования, определяется на основе наименьшей суммы набранных ударов без учета </w:t>
      </w:r>
      <w:proofErr w:type="spellStart"/>
      <w:r w:rsidRPr="00281F41">
        <w:rPr>
          <w:sz w:val="28"/>
          <w:szCs w:val="28"/>
        </w:rPr>
        <w:t>гандикаповой</w:t>
      </w:r>
      <w:proofErr w:type="spellEnd"/>
      <w:r w:rsidRPr="00281F41">
        <w:rPr>
          <w:sz w:val="28"/>
          <w:szCs w:val="28"/>
        </w:rPr>
        <w:t xml:space="preserve"> форы в двух раундах.</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38. В случае если два и более участника Соревнования, претендующих на 1 место в данной зачетной категории, показали по результатам Соревнования лучший результат, победитель Соревнования определяется между ними путем последовательной переигровки на лунках, определенных главным судьей Соревнования. Переигровка продолжается до тех пор, пока один из участников Соревнования не покажет на лунке лучший результат.</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 xml:space="preserve">39. В случае если два и более участника Соревнования показали по результатам Соревнования в своей зачетной категории одинаковый результат, позволяющий им претендовать на 2 – 3 места, то распределение участников Соревнования по местам производится по результатам, показанным ими в последнем раунде. Если это не позволит выявить приоритетность – то по результатам, показанным на последних девяти, (шести, трех) или на последней лунке. В случае равенства и этого показателя, более высокое место получает участник Соревнования с большим значением заявленного при регистрации точного гандикапа. Для </w:t>
      </w:r>
      <w:r w:rsidRPr="00281F41">
        <w:rPr>
          <w:sz w:val="28"/>
          <w:szCs w:val="28"/>
        </w:rPr>
        <w:lastRenderedPageBreak/>
        <w:t>участников Соревнования, показавших результаты хуже третьего и имеющих равный счет, места считаются «поделенными».</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40. Главный судья имеет право принимать окончательные решения по спорным вопросам в ходе Соревнования. Апелляции принимаются от участников Соревнования главной судейской коллегией в письменной форме в течение 30 минут после завершения их раунда, если правилом гольфа 34-1</w:t>
      </w:r>
      <w:r w:rsidRPr="00281F41">
        <w:rPr>
          <w:sz w:val="28"/>
          <w:szCs w:val="28"/>
          <w:lang w:val="en-US"/>
        </w:rPr>
        <w:t>b</w:t>
      </w:r>
      <w:r w:rsidRPr="00281F41">
        <w:rPr>
          <w:sz w:val="28"/>
          <w:szCs w:val="28"/>
        </w:rPr>
        <w:t xml:space="preserve"> не предусматривает иной порядок.</w:t>
      </w:r>
    </w:p>
    <w:p w:rsidR="00281F41" w:rsidRPr="00281F41" w:rsidRDefault="00281F41" w:rsidP="001C4248">
      <w:pPr>
        <w:shd w:val="clear" w:color="auto" w:fill="FFFFFF"/>
        <w:suppressAutoHyphens w:val="0"/>
        <w:spacing w:before="240" w:after="240" w:line="360" w:lineRule="auto"/>
        <w:jc w:val="center"/>
        <w:rPr>
          <w:sz w:val="28"/>
          <w:szCs w:val="28"/>
        </w:rPr>
      </w:pPr>
      <w:r w:rsidRPr="00281F41">
        <w:rPr>
          <w:bCs/>
          <w:sz w:val="28"/>
          <w:szCs w:val="28"/>
          <w:lang w:val="en-US"/>
        </w:rPr>
        <w:t>VII</w:t>
      </w:r>
      <w:r w:rsidRPr="00281F41">
        <w:rPr>
          <w:bCs/>
          <w:sz w:val="28"/>
          <w:szCs w:val="28"/>
        </w:rPr>
        <w:t>. НАГРАЖДЕНИЕ</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 xml:space="preserve">41. Участники, занявшие </w:t>
      </w:r>
      <w:r w:rsidRPr="00281F41">
        <w:rPr>
          <w:sz w:val="28"/>
          <w:szCs w:val="28"/>
          <w:lang w:val="en-US"/>
        </w:rPr>
        <w:t>I</w:t>
      </w:r>
      <w:r w:rsidRPr="00281F41">
        <w:rPr>
          <w:sz w:val="28"/>
          <w:szCs w:val="28"/>
        </w:rPr>
        <w:t xml:space="preserve"> </w:t>
      </w:r>
      <w:r w:rsidR="001C4248">
        <w:rPr>
          <w:sz w:val="28"/>
          <w:szCs w:val="28"/>
        </w:rPr>
        <w:t>–</w:t>
      </w:r>
      <w:r w:rsidRPr="00281F41">
        <w:rPr>
          <w:sz w:val="28"/>
          <w:szCs w:val="28"/>
        </w:rPr>
        <w:t xml:space="preserve"> </w:t>
      </w:r>
      <w:r w:rsidRPr="00281F41">
        <w:rPr>
          <w:sz w:val="28"/>
          <w:szCs w:val="28"/>
          <w:lang w:val="en-US"/>
        </w:rPr>
        <w:t>III</w:t>
      </w:r>
      <w:r w:rsidRPr="00281F41">
        <w:rPr>
          <w:sz w:val="28"/>
          <w:szCs w:val="28"/>
        </w:rPr>
        <w:t xml:space="preserve"> места в каждой зачетной категории, награждаются кубками и дипломами Ассоциации гольфа России.</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42. Организаторы и спонсоры Соревнования вправе установить дополнительные призы и награды участникам Соревнования, показавшим какие-либо спортивные достижения.</w:t>
      </w:r>
    </w:p>
    <w:p w:rsidR="00281F41" w:rsidRPr="00281F41" w:rsidRDefault="00281F41" w:rsidP="001C4248">
      <w:pPr>
        <w:shd w:val="clear" w:color="auto" w:fill="FFFFFF"/>
        <w:suppressAutoHyphens w:val="0"/>
        <w:spacing w:before="240" w:after="240" w:line="360" w:lineRule="auto"/>
        <w:jc w:val="center"/>
        <w:rPr>
          <w:sz w:val="28"/>
          <w:szCs w:val="28"/>
        </w:rPr>
      </w:pPr>
      <w:r w:rsidRPr="00281F41">
        <w:rPr>
          <w:bCs/>
          <w:sz w:val="28"/>
          <w:szCs w:val="28"/>
          <w:lang w:val="en-US"/>
        </w:rPr>
        <w:t>VIII</w:t>
      </w:r>
      <w:r w:rsidRPr="00281F41">
        <w:rPr>
          <w:bCs/>
          <w:sz w:val="28"/>
          <w:szCs w:val="28"/>
        </w:rPr>
        <w:t>. ФИНАНСОВЫЕ ВОПРОСЫ</w:t>
      </w:r>
    </w:p>
    <w:p w:rsidR="00281F41" w:rsidRPr="00281F41" w:rsidRDefault="00281F41" w:rsidP="00281F41">
      <w:pPr>
        <w:shd w:val="clear" w:color="auto" w:fill="FFFFFF"/>
        <w:spacing w:line="360" w:lineRule="auto"/>
        <w:ind w:firstLine="709"/>
        <w:jc w:val="both"/>
        <w:rPr>
          <w:sz w:val="28"/>
          <w:szCs w:val="28"/>
        </w:rPr>
      </w:pPr>
      <w:r w:rsidRPr="00281F41">
        <w:rPr>
          <w:sz w:val="28"/>
          <w:szCs w:val="28"/>
        </w:rPr>
        <w:t>43. Ассоциация гольфа России обеспечивает финансирование Соревнования самостоятельно или с помощью привлеченных средств.</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44. Расходы по командированию (проезд, питание, размещение, суточные) осуществляется за личный счет участников Соревнования и тренеров, либо за счет командирующих их организаций.</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45. Решением Исполкома Ассоциации гольфа России (протокол от 23 декабря 2015 г. № 6) для участников Соревнования устанавливается заявочный взнос в размере 8 000 рублей.</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46. Заявочный взнос уплачивается участником Соревнования или командирующей его организацией не позднее 5 июля 2016 года путем перевода средств на расчетный счет Ассоциации гольфа России по указанным ниже реквизитам:</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Общероссийская общественная организация «Ассоциация гольфа России»</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 xml:space="preserve">119992, г. Москва, </w:t>
      </w:r>
      <w:proofErr w:type="spellStart"/>
      <w:r w:rsidRPr="00281F41">
        <w:rPr>
          <w:sz w:val="28"/>
          <w:szCs w:val="28"/>
        </w:rPr>
        <w:t>Лужнецкая</w:t>
      </w:r>
      <w:proofErr w:type="spellEnd"/>
      <w:r w:rsidRPr="00281F41">
        <w:rPr>
          <w:sz w:val="28"/>
          <w:szCs w:val="28"/>
        </w:rPr>
        <w:t xml:space="preserve"> наб., д. 8</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lastRenderedPageBreak/>
        <w:t>ИНН 7704218542</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КПП 770401001</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Р/с 40703810938180000098 в ПАО «СБЕРБАНК РОССИИ», г. Москва</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К/с 30101810400000000225</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БИК 044525225</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При подаче заявок на участие в Соревновании в графе «Дополнительная информация» следует указать реквизиты документов, подтверждающих перечисление денежных средств.</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47. Заявочные взносы расходуются на организационные цели.</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48. Участникам Соревнования в ходе их проведения предоставляется без дополнительной оплаты:</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1) прохождение двух соревновательных раундов;</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2) тренировочные мячи в ходе подготовки к соревновательным раундам и пользование местами тренировок в гольф-клубе по установленному расписанию;</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3) пользование раздевалками (нарушение правил пользования, утеря ключа и т.п. может повлечь штрафные санкции);</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 легкое питание (фрукты и вода) в ходе соревновательных раундов и завтраки в соревновательные дни;</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5) документы и информационные материалы (счетные карточки, график времени прохождения лунок, местоположение флажка на лунках и т. п.), предусмотренные правилами гольфа, Положением и т.п.</w:t>
      </w:r>
    </w:p>
    <w:p w:rsidR="00281F41" w:rsidRPr="00281F41" w:rsidRDefault="00281F41" w:rsidP="001C4248">
      <w:pPr>
        <w:shd w:val="clear" w:color="auto" w:fill="FFFFFF"/>
        <w:suppressAutoHyphens w:val="0"/>
        <w:spacing w:before="240" w:after="240" w:line="360" w:lineRule="auto"/>
        <w:jc w:val="center"/>
        <w:rPr>
          <w:sz w:val="28"/>
          <w:szCs w:val="28"/>
        </w:rPr>
      </w:pPr>
      <w:r w:rsidRPr="00281F41">
        <w:rPr>
          <w:bCs/>
          <w:sz w:val="28"/>
          <w:szCs w:val="28"/>
          <w:lang w:val="en-US"/>
        </w:rPr>
        <w:t>IX</w:t>
      </w:r>
      <w:r w:rsidRPr="00281F41">
        <w:rPr>
          <w:bCs/>
          <w:sz w:val="28"/>
          <w:szCs w:val="28"/>
        </w:rPr>
        <w:t>. ДРУГИЕ ОРГАНИЗАЦИОННЫЕ ВОПРОСЫ</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49. Организаторы Соревнования заблаговременно, не позднее, чем за 10 дней, размещают на официальном сайте Ассоциации гольфа России схему проезда к месту проведения Соревнования, а также расписание движения автобусного сообщения к месту проведения Соревнования.</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 xml:space="preserve">50. Информация по следующим вопросам предоставляется по необходимости аппаратом Ассоциации гольфа России (тел. 495-725-4719, </w:t>
      </w:r>
      <w:r w:rsidRPr="00281F41">
        <w:rPr>
          <w:sz w:val="28"/>
          <w:szCs w:val="28"/>
        </w:rPr>
        <w:lastRenderedPageBreak/>
        <w:t>495-363-2385, электронная почта: russgolf@mail.ru, размещается на сайте Ассоциации гольфа России):</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1) бронирование мест в гостинице для российских и иностранных участников;</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2) порядок допуска на Соревнование третьих лиц (родственников, болельщиков и т. п.);</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3) предоставление возможности для питания участников Соревнования, тренеров и болельщиков за дополнительную оплату;</w:t>
      </w:r>
    </w:p>
    <w:p w:rsidR="00281F41" w:rsidRPr="00281F41" w:rsidRDefault="00281F41" w:rsidP="00281F41">
      <w:pPr>
        <w:shd w:val="clear" w:color="auto" w:fill="FFFFFF"/>
        <w:suppressAutoHyphens w:val="0"/>
        <w:spacing w:line="360" w:lineRule="auto"/>
        <w:ind w:firstLine="709"/>
        <w:jc w:val="both"/>
        <w:rPr>
          <w:sz w:val="28"/>
          <w:szCs w:val="28"/>
        </w:rPr>
      </w:pPr>
      <w:r w:rsidRPr="00281F41">
        <w:rPr>
          <w:sz w:val="28"/>
          <w:szCs w:val="28"/>
        </w:rPr>
        <w:t>4) условия работы на Соревновании представителей СМИ;</w:t>
      </w:r>
    </w:p>
    <w:p w:rsidR="00281F41" w:rsidRPr="00281F41" w:rsidRDefault="00281F41" w:rsidP="00281F41">
      <w:pPr>
        <w:shd w:val="clear" w:color="auto" w:fill="FFFFFF"/>
        <w:suppressAutoHyphens w:val="0"/>
        <w:spacing w:line="360" w:lineRule="auto"/>
        <w:ind w:firstLine="709"/>
        <w:jc w:val="both"/>
        <w:rPr>
          <w:b/>
          <w:bCs/>
          <w:sz w:val="28"/>
          <w:szCs w:val="28"/>
        </w:rPr>
      </w:pPr>
      <w:r w:rsidRPr="00281F41">
        <w:rPr>
          <w:sz w:val="28"/>
          <w:szCs w:val="28"/>
        </w:rPr>
        <w:t>5) работа с предложениями лиц, желающих выступить в качестве спонсоров Соревнования.</w:t>
      </w:r>
    </w:p>
    <w:p w:rsidR="00281F41" w:rsidRPr="00281F41" w:rsidRDefault="00281F41" w:rsidP="001C4248">
      <w:pPr>
        <w:shd w:val="clear" w:color="auto" w:fill="FFFFFF"/>
        <w:suppressAutoHyphens w:val="0"/>
        <w:spacing w:before="240" w:after="240" w:line="360" w:lineRule="auto"/>
        <w:jc w:val="center"/>
        <w:rPr>
          <w:sz w:val="28"/>
          <w:szCs w:val="28"/>
        </w:rPr>
      </w:pPr>
      <w:r w:rsidRPr="00281F41">
        <w:rPr>
          <w:bCs/>
          <w:sz w:val="28"/>
          <w:szCs w:val="28"/>
          <w:lang w:val="en-US"/>
        </w:rPr>
        <w:t>X</w:t>
      </w:r>
      <w:r w:rsidRPr="00281F41">
        <w:rPr>
          <w:bCs/>
          <w:sz w:val="28"/>
          <w:szCs w:val="28"/>
        </w:rPr>
        <w:t>. СТРАХОВАНИЕ УЧАСТНИКОВ</w:t>
      </w:r>
    </w:p>
    <w:p w:rsidR="00281F41" w:rsidRPr="00281F41" w:rsidRDefault="00281F41" w:rsidP="00281F41">
      <w:pPr>
        <w:shd w:val="clear" w:color="auto" w:fill="FFFFFF"/>
        <w:suppressAutoHyphens w:val="0"/>
        <w:spacing w:line="360" w:lineRule="auto"/>
        <w:ind w:firstLine="709"/>
        <w:jc w:val="both"/>
        <w:rPr>
          <w:b/>
          <w:bCs/>
          <w:sz w:val="28"/>
          <w:szCs w:val="28"/>
        </w:rPr>
      </w:pPr>
      <w:r w:rsidRPr="00281F41">
        <w:rPr>
          <w:sz w:val="28"/>
          <w:szCs w:val="28"/>
        </w:rPr>
        <w:t>51. Участие в Соревновании осуществляется только при наличии договора (оригинал) о страховании жизни и здоровья от несчастных случаев, который представляется в комиссию по допуску участников на каждого участника Соревнования.</w:t>
      </w:r>
    </w:p>
    <w:p w:rsidR="00281F41" w:rsidRPr="00281F41" w:rsidRDefault="00281F41" w:rsidP="001C4248">
      <w:pPr>
        <w:shd w:val="clear" w:color="auto" w:fill="FFFFFF"/>
        <w:suppressAutoHyphens w:val="0"/>
        <w:spacing w:before="240" w:after="240" w:line="360" w:lineRule="auto"/>
        <w:jc w:val="center"/>
        <w:rPr>
          <w:sz w:val="28"/>
          <w:szCs w:val="28"/>
        </w:rPr>
      </w:pPr>
      <w:r w:rsidRPr="00281F41">
        <w:rPr>
          <w:bCs/>
          <w:sz w:val="28"/>
          <w:szCs w:val="28"/>
          <w:lang w:val="en-US"/>
        </w:rPr>
        <w:t>XI</w:t>
      </w:r>
      <w:r w:rsidRPr="00281F41">
        <w:rPr>
          <w:bCs/>
          <w:sz w:val="28"/>
          <w:szCs w:val="28"/>
        </w:rPr>
        <w:t>. ПОДАЧА ЗАЯВОК НА УЧАСТИЕ В СОРЕВНОВАНИИ</w:t>
      </w:r>
    </w:p>
    <w:p w:rsidR="00281F41" w:rsidRPr="00281F41" w:rsidRDefault="00281F41" w:rsidP="00281F41">
      <w:pPr>
        <w:tabs>
          <w:tab w:val="left" w:pos="1134"/>
        </w:tabs>
        <w:suppressAutoHyphens w:val="0"/>
        <w:spacing w:line="360" w:lineRule="auto"/>
        <w:ind w:firstLine="709"/>
        <w:jc w:val="both"/>
        <w:rPr>
          <w:sz w:val="28"/>
          <w:szCs w:val="28"/>
        </w:rPr>
      </w:pPr>
      <w:r w:rsidRPr="00281F41">
        <w:rPr>
          <w:sz w:val="28"/>
          <w:szCs w:val="28"/>
        </w:rPr>
        <w:t>52. Предварительные заявки направляются:</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 xml:space="preserve">по адресу: 119992, Россия, г. Москва, </w:t>
      </w:r>
      <w:proofErr w:type="spellStart"/>
      <w:r w:rsidRPr="00281F41">
        <w:t>Лужнецкая</w:t>
      </w:r>
      <w:proofErr w:type="spellEnd"/>
      <w:r w:rsidRPr="00281F41">
        <w:t xml:space="preserve"> наб., д. 8, офис 378;</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по факсу (495) 725-47-19;</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 xml:space="preserve">по электронной почте на адрес: </w:t>
      </w:r>
      <w:proofErr w:type="spellStart"/>
      <w:r w:rsidRPr="00281F41">
        <w:rPr>
          <w:lang w:val="en-US"/>
        </w:rPr>
        <w:t>russgolf</w:t>
      </w:r>
      <w:proofErr w:type="spellEnd"/>
      <w:r w:rsidRPr="00281F41">
        <w:t>@</w:t>
      </w:r>
      <w:r w:rsidRPr="00281F41">
        <w:rPr>
          <w:lang w:val="en-US"/>
        </w:rPr>
        <w:t>mail</w:t>
      </w:r>
      <w:r w:rsidRPr="00281F41">
        <w:t>.</w:t>
      </w:r>
      <w:proofErr w:type="spellStart"/>
      <w:r w:rsidRPr="00281F41">
        <w:rPr>
          <w:lang w:val="en-US"/>
        </w:rPr>
        <w:t>ru</w:t>
      </w:r>
      <w:proofErr w:type="spellEnd"/>
      <w:r w:rsidRPr="00281F41">
        <w:t>.</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53. Предварительные заявки на участие в Соревновании подаются в следующем порядке:</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для граждан Российской Федерации – по форме Приложения № 1. Заявка заполняется печатными буквами по-русски и подписывается заявителем;</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 xml:space="preserve">для граждан других государств – по форме Приложения № 2. Заявка заполняется печатными буквами по-английски (для граждан ближнего зарубежья допускается заполнять по-русски) и подписывается заявителем и </w:t>
      </w:r>
      <w:r w:rsidRPr="00281F41">
        <w:lastRenderedPageBreak/>
        <w:t>ответственным лицом из национальной ассоциации (федерации, союза) по гольфу.</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54. Срок приема предварительных заявок заканчивается 5 июля 2016 года в 18.00 по московскому времени.</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55.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2 дня до начала Соревнования.</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56. Регистрация предварительно допущенных участников проводится по месту проведения Соревнования с 9.00 до 13.00 по московскому времени 8 июля 2016 г. в помещении главной судейской коллегии.</w:t>
      </w:r>
    </w:p>
    <w:p w:rsidR="00281F41" w:rsidRPr="00281F41" w:rsidRDefault="00281F41" w:rsidP="00281F41">
      <w:pPr>
        <w:tabs>
          <w:tab w:val="left" w:pos="1080"/>
          <w:tab w:val="left" w:pos="1134"/>
        </w:tabs>
        <w:suppressAutoHyphens w:val="0"/>
        <w:spacing w:line="360" w:lineRule="auto"/>
        <w:ind w:firstLine="709"/>
        <w:jc w:val="both"/>
        <w:rPr>
          <w:sz w:val="28"/>
          <w:szCs w:val="28"/>
        </w:rPr>
      </w:pPr>
      <w:r w:rsidRPr="00281F41">
        <w:rPr>
          <w:sz w:val="28"/>
          <w:szCs w:val="28"/>
        </w:rPr>
        <w:t>Участники обязаны предоставить в комиссию по допуску участников при регистрации:</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1) паспорт гражданина Российской Федерации или иностранного государства;</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2) зачетную классификационную книжку (при наличии);</w:t>
      </w:r>
    </w:p>
    <w:p w:rsidR="00281F41" w:rsidRPr="00281F41" w:rsidRDefault="00281F41" w:rsidP="00281F41">
      <w:pPr>
        <w:pStyle w:val="ae"/>
        <w:widowControl w:val="0"/>
        <w:tabs>
          <w:tab w:val="clear" w:pos="1080"/>
          <w:tab w:val="left" w:pos="993"/>
        </w:tabs>
        <w:suppressAutoHyphens w:val="0"/>
        <w:spacing w:after="0" w:line="360" w:lineRule="auto"/>
        <w:ind w:left="0" w:firstLine="709"/>
      </w:pPr>
      <w:r w:rsidRPr="00281F41">
        <w:t>3) полис страхования от несчастных случаев (либо регистрационную карточку Системы гандикапов АГР, предполагающую такое страхование).</w:t>
      </w:r>
    </w:p>
    <w:p w:rsidR="00281F41" w:rsidRPr="00281F41" w:rsidRDefault="00281F41" w:rsidP="001C4248">
      <w:pPr>
        <w:tabs>
          <w:tab w:val="left" w:pos="4536"/>
        </w:tabs>
        <w:suppressAutoHyphens w:val="0"/>
        <w:ind w:left="4536"/>
        <w:jc w:val="center"/>
        <w:rPr>
          <w:sz w:val="28"/>
          <w:szCs w:val="28"/>
        </w:rPr>
      </w:pPr>
      <w:r w:rsidRPr="00281F41">
        <w:rPr>
          <w:sz w:val="28"/>
          <w:szCs w:val="28"/>
        </w:rPr>
        <w:br w:type="page"/>
      </w:r>
      <w:r w:rsidRPr="00281F41">
        <w:rPr>
          <w:sz w:val="28"/>
          <w:szCs w:val="28"/>
        </w:rPr>
        <w:lastRenderedPageBreak/>
        <w:t>Приложение № 1</w:t>
      </w:r>
    </w:p>
    <w:p w:rsidR="00281F41" w:rsidRPr="00281F41" w:rsidRDefault="00281F41" w:rsidP="00281F41">
      <w:pPr>
        <w:suppressAutoHyphens w:val="0"/>
        <w:ind w:left="4536"/>
        <w:jc w:val="center"/>
        <w:rPr>
          <w:sz w:val="28"/>
          <w:szCs w:val="28"/>
        </w:rPr>
      </w:pPr>
      <w:r w:rsidRPr="00281F41">
        <w:rPr>
          <w:sz w:val="28"/>
          <w:szCs w:val="28"/>
        </w:rPr>
        <w:t>К положению о Всероссийском соревновании по гольфу среди любителей среднего и старшего возрастов 2016</w:t>
      </w:r>
    </w:p>
    <w:p w:rsidR="00281F41" w:rsidRPr="00281F41" w:rsidRDefault="00281F41" w:rsidP="00281F41">
      <w:pPr>
        <w:tabs>
          <w:tab w:val="left" w:pos="709"/>
        </w:tabs>
        <w:suppressAutoHyphens w:val="0"/>
        <w:ind w:left="4536"/>
        <w:jc w:val="center"/>
        <w:rPr>
          <w:sz w:val="28"/>
          <w:szCs w:val="28"/>
        </w:rPr>
      </w:pPr>
      <w:r w:rsidRPr="00281F41">
        <w:rPr>
          <w:sz w:val="28"/>
          <w:szCs w:val="28"/>
        </w:rPr>
        <w:t>(спортивная дисциплина «гольф»)</w:t>
      </w:r>
    </w:p>
    <w:p w:rsidR="00281F41" w:rsidRPr="00281F41" w:rsidRDefault="00281F41" w:rsidP="00281F41">
      <w:pPr>
        <w:suppressAutoHyphens w:val="0"/>
        <w:spacing w:before="120"/>
        <w:jc w:val="center"/>
        <w:rPr>
          <w:b/>
          <w:sz w:val="28"/>
          <w:szCs w:val="28"/>
        </w:rPr>
      </w:pPr>
    </w:p>
    <w:p w:rsidR="00281F41" w:rsidRPr="00281F41" w:rsidRDefault="00281F41" w:rsidP="00281F41">
      <w:pPr>
        <w:suppressAutoHyphens w:val="0"/>
        <w:spacing w:before="120"/>
        <w:jc w:val="center"/>
        <w:rPr>
          <w:sz w:val="28"/>
          <w:szCs w:val="28"/>
        </w:rPr>
      </w:pPr>
      <w:r w:rsidRPr="00281F41">
        <w:rPr>
          <w:b/>
          <w:sz w:val="28"/>
          <w:szCs w:val="28"/>
        </w:rPr>
        <w:t>Предварительная заявка</w:t>
      </w:r>
    </w:p>
    <w:p w:rsidR="00281F41" w:rsidRPr="00281F41" w:rsidRDefault="00281F41" w:rsidP="00281F41">
      <w:pPr>
        <w:suppressAutoHyphens w:val="0"/>
        <w:spacing w:before="120"/>
        <w:rPr>
          <w:sz w:val="28"/>
          <w:szCs w:val="28"/>
        </w:rPr>
      </w:pPr>
    </w:p>
    <w:p w:rsidR="00281F41" w:rsidRPr="00281F41" w:rsidRDefault="00281F41" w:rsidP="00281F41">
      <w:pPr>
        <w:suppressAutoHyphens w:val="0"/>
        <w:spacing w:before="120"/>
        <w:rPr>
          <w:sz w:val="28"/>
          <w:szCs w:val="28"/>
        </w:rPr>
      </w:pPr>
      <w:r w:rsidRPr="00281F41">
        <w:rPr>
          <w:sz w:val="28"/>
          <w:szCs w:val="28"/>
        </w:rPr>
        <w:t>Прошу зарегистрировать меня для участ</w:t>
      </w:r>
      <w:r w:rsidR="001C4248">
        <w:rPr>
          <w:sz w:val="28"/>
          <w:szCs w:val="28"/>
        </w:rPr>
        <w:t>ия в __________________________</w:t>
      </w:r>
    </w:p>
    <w:p w:rsidR="00281F41" w:rsidRPr="00281F41" w:rsidRDefault="00281F41" w:rsidP="00281F41">
      <w:pPr>
        <w:suppressAutoHyphens w:val="0"/>
        <w:spacing w:before="120"/>
        <w:rPr>
          <w:sz w:val="28"/>
          <w:szCs w:val="28"/>
        </w:rPr>
      </w:pPr>
      <w:r w:rsidRPr="00281F41">
        <w:rPr>
          <w:sz w:val="28"/>
          <w:szCs w:val="28"/>
        </w:rPr>
        <w:t>_________________________________</w:t>
      </w:r>
      <w:r w:rsidR="001C4248">
        <w:rPr>
          <w:sz w:val="28"/>
          <w:szCs w:val="28"/>
        </w:rPr>
        <w:t>_______________________________</w:t>
      </w:r>
    </w:p>
    <w:p w:rsidR="00281F41" w:rsidRPr="00281F41" w:rsidRDefault="00281F41" w:rsidP="00281F41">
      <w:pPr>
        <w:suppressAutoHyphens w:val="0"/>
        <w:spacing w:before="120"/>
        <w:jc w:val="center"/>
        <w:rPr>
          <w:sz w:val="28"/>
          <w:szCs w:val="28"/>
        </w:rPr>
      </w:pPr>
      <w:r w:rsidRPr="00281F41">
        <w:rPr>
          <w:sz w:val="28"/>
          <w:szCs w:val="28"/>
        </w:rPr>
        <w:t>(название соревнования)</w:t>
      </w:r>
    </w:p>
    <w:tbl>
      <w:tblPr>
        <w:tblW w:w="10212" w:type="dxa"/>
        <w:tblInd w:w="-572" w:type="dxa"/>
        <w:tblLayout w:type="fixed"/>
        <w:tblLook w:val="0000" w:firstRow="0" w:lastRow="0" w:firstColumn="0" w:lastColumn="0" w:noHBand="0" w:noVBand="0"/>
      </w:tblPr>
      <w:tblGrid>
        <w:gridCol w:w="2471"/>
        <w:gridCol w:w="2881"/>
        <w:gridCol w:w="2298"/>
        <w:gridCol w:w="2562"/>
      </w:tblGrid>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Фамилия, имя, отчество:</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Фамилия, имя латинским шрифтом:</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Дата рождения (</w:t>
            </w:r>
            <w:proofErr w:type="spellStart"/>
            <w:r w:rsidRPr="00281F41">
              <w:rPr>
                <w:sz w:val="28"/>
                <w:szCs w:val="28"/>
              </w:rPr>
              <w:t>дд.мм.гггг</w:t>
            </w:r>
            <w:proofErr w:type="spellEnd"/>
            <w:r w:rsidRPr="00281F41">
              <w:rPr>
                <w:sz w:val="28"/>
                <w:szCs w:val="28"/>
              </w:rPr>
              <w:t>):</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2471"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Пол (м/ж):</w:t>
            </w:r>
          </w:p>
        </w:tc>
        <w:tc>
          <w:tcPr>
            <w:tcW w:w="2881"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c>
          <w:tcPr>
            <w:tcW w:w="2298"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Спорт. разряд, звание:</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2471"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Рег. карточка №:</w:t>
            </w:r>
          </w:p>
        </w:tc>
        <w:tc>
          <w:tcPr>
            <w:tcW w:w="2881"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c>
          <w:tcPr>
            <w:tcW w:w="2298"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Значение точного гандикапа:</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pacing w:before="120"/>
            </w:pPr>
            <w:r w:rsidRPr="00281F41">
              <w:rPr>
                <w:sz w:val="28"/>
                <w:szCs w:val="28"/>
              </w:rPr>
              <w:t>___ , __</w:t>
            </w: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Клуб, федерация, спортивная секция, город:</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Тренер спортсмена (фамилия, инициалы, организация):</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Домашний адрес (индекс, город, улица, дом, квартира):</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Телефон (рабочий, домашний, мобильный, факс):</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Электронный адрес:</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Гражданство (заполнить, если не является гражданином Российской Федерации):</w:t>
            </w: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r w:rsidR="00281F41" w:rsidRPr="00281F41" w:rsidTr="0077357C">
        <w:tc>
          <w:tcPr>
            <w:tcW w:w="5352"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pacing w:before="120"/>
              <w:rPr>
                <w:sz w:val="28"/>
                <w:szCs w:val="28"/>
              </w:rPr>
            </w:pPr>
            <w:r w:rsidRPr="00281F41">
              <w:rPr>
                <w:sz w:val="28"/>
                <w:szCs w:val="28"/>
              </w:rPr>
              <w:t>Дополнительная информация:</w:t>
            </w:r>
          </w:p>
          <w:p w:rsidR="00281F41" w:rsidRPr="00281F41" w:rsidRDefault="00281F41" w:rsidP="00C7332A">
            <w:pPr>
              <w:suppressAutoHyphens w:val="0"/>
              <w:spacing w:before="120"/>
              <w:rPr>
                <w:sz w:val="28"/>
                <w:szCs w:val="28"/>
              </w:rPr>
            </w:pPr>
          </w:p>
        </w:tc>
        <w:tc>
          <w:tcPr>
            <w:tcW w:w="4860"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spacing w:before="120"/>
              <w:rPr>
                <w:sz w:val="28"/>
                <w:szCs w:val="28"/>
              </w:rPr>
            </w:pPr>
          </w:p>
        </w:tc>
      </w:tr>
    </w:tbl>
    <w:p w:rsidR="00281F41" w:rsidRPr="00281F41" w:rsidRDefault="00281F41" w:rsidP="00281F41">
      <w:pPr>
        <w:suppressAutoHyphens w:val="0"/>
        <w:spacing w:before="120"/>
      </w:pPr>
    </w:p>
    <w:tbl>
      <w:tblPr>
        <w:tblW w:w="0" w:type="auto"/>
        <w:tblLayout w:type="fixed"/>
        <w:tblLook w:val="0000" w:firstRow="0" w:lastRow="0" w:firstColumn="0" w:lastColumn="0" w:noHBand="0" w:noVBand="0"/>
      </w:tblPr>
      <w:tblGrid>
        <w:gridCol w:w="3671"/>
        <w:gridCol w:w="2736"/>
        <w:gridCol w:w="3294"/>
      </w:tblGrid>
      <w:tr w:rsidR="00281F41" w:rsidRPr="00281F41" w:rsidTr="00C7332A">
        <w:tc>
          <w:tcPr>
            <w:tcW w:w="3671" w:type="dxa"/>
            <w:shd w:val="clear" w:color="auto" w:fill="auto"/>
          </w:tcPr>
          <w:p w:rsidR="00281F41" w:rsidRPr="00281F41" w:rsidRDefault="00281F41" w:rsidP="00C7332A">
            <w:pPr>
              <w:suppressAutoHyphens w:val="0"/>
              <w:spacing w:before="120"/>
              <w:rPr>
                <w:sz w:val="28"/>
                <w:szCs w:val="28"/>
                <w:lang w:val="en-US"/>
              </w:rPr>
            </w:pPr>
            <w:r w:rsidRPr="00281F41">
              <w:rPr>
                <w:sz w:val="28"/>
                <w:szCs w:val="28"/>
              </w:rPr>
              <w:t>«____» ___________ 2016 г.</w:t>
            </w:r>
          </w:p>
        </w:tc>
        <w:tc>
          <w:tcPr>
            <w:tcW w:w="2736" w:type="dxa"/>
            <w:shd w:val="clear" w:color="auto" w:fill="auto"/>
          </w:tcPr>
          <w:p w:rsidR="00281F41" w:rsidRPr="00281F41" w:rsidRDefault="00281F41" w:rsidP="00C7332A">
            <w:pPr>
              <w:suppressAutoHyphens w:val="0"/>
              <w:spacing w:before="120"/>
              <w:rPr>
                <w:sz w:val="28"/>
                <w:szCs w:val="28"/>
              </w:rPr>
            </w:pPr>
            <w:r w:rsidRPr="00281F41">
              <w:rPr>
                <w:sz w:val="28"/>
                <w:szCs w:val="28"/>
                <w:lang w:val="en-US"/>
              </w:rPr>
              <w:t>__________________</w:t>
            </w:r>
          </w:p>
          <w:p w:rsidR="00281F41" w:rsidRPr="00281F41" w:rsidRDefault="00281F41" w:rsidP="00C7332A">
            <w:pPr>
              <w:suppressAutoHyphens w:val="0"/>
              <w:spacing w:before="120"/>
              <w:rPr>
                <w:sz w:val="28"/>
                <w:szCs w:val="28"/>
              </w:rPr>
            </w:pPr>
            <w:r w:rsidRPr="00281F41">
              <w:rPr>
                <w:sz w:val="28"/>
                <w:szCs w:val="28"/>
              </w:rPr>
              <w:t>(подпись)</w:t>
            </w:r>
          </w:p>
        </w:tc>
        <w:tc>
          <w:tcPr>
            <w:tcW w:w="3294" w:type="dxa"/>
            <w:shd w:val="clear" w:color="auto" w:fill="auto"/>
          </w:tcPr>
          <w:p w:rsidR="00281F41" w:rsidRPr="00281F41" w:rsidRDefault="00281F41" w:rsidP="00C7332A">
            <w:pPr>
              <w:suppressAutoHyphens w:val="0"/>
              <w:spacing w:before="120"/>
              <w:rPr>
                <w:sz w:val="28"/>
                <w:szCs w:val="28"/>
              </w:rPr>
            </w:pPr>
            <w:r w:rsidRPr="00281F41">
              <w:rPr>
                <w:sz w:val="28"/>
                <w:szCs w:val="28"/>
              </w:rPr>
              <w:t>_____________________</w:t>
            </w:r>
          </w:p>
          <w:p w:rsidR="00281F41" w:rsidRPr="00281F41" w:rsidRDefault="00281F41" w:rsidP="00C7332A">
            <w:pPr>
              <w:suppressAutoHyphens w:val="0"/>
              <w:spacing w:before="120"/>
            </w:pPr>
            <w:r w:rsidRPr="00281F41">
              <w:rPr>
                <w:sz w:val="28"/>
                <w:szCs w:val="28"/>
              </w:rPr>
              <w:t>(расшифровка подписи)</w:t>
            </w:r>
          </w:p>
        </w:tc>
      </w:tr>
    </w:tbl>
    <w:p w:rsidR="00281F41" w:rsidRPr="00281F41" w:rsidRDefault="00281F41" w:rsidP="00281F41">
      <w:pPr>
        <w:suppressAutoHyphens w:val="0"/>
        <w:rPr>
          <w:sz w:val="28"/>
          <w:szCs w:val="28"/>
        </w:rPr>
      </w:pPr>
    </w:p>
    <w:p w:rsidR="00281F41" w:rsidRPr="00281F41" w:rsidRDefault="00281F41" w:rsidP="00281F41">
      <w:pPr>
        <w:suppressAutoHyphens w:val="0"/>
        <w:ind w:left="4536"/>
        <w:jc w:val="center"/>
        <w:rPr>
          <w:sz w:val="28"/>
          <w:szCs w:val="28"/>
        </w:rPr>
      </w:pPr>
      <w:r w:rsidRPr="00281F41">
        <w:rPr>
          <w:sz w:val="28"/>
          <w:szCs w:val="28"/>
        </w:rPr>
        <w:br w:type="page"/>
      </w:r>
      <w:r w:rsidRPr="00281F41">
        <w:rPr>
          <w:sz w:val="28"/>
          <w:szCs w:val="28"/>
        </w:rPr>
        <w:lastRenderedPageBreak/>
        <w:t>Приложение № 2</w:t>
      </w:r>
    </w:p>
    <w:p w:rsidR="00281F41" w:rsidRPr="00281F41" w:rsidRDefault="00281F41" w:rsidP="00281F41">
      <w:pPr>
        <w:suppressAutoHyphens w:val="0"/>
        <w:ind w:left="4536"/>
        <w:jc w:val="center"/>
        <w:rPr>
          <w:sz w:val="28"/>
          <w:szCs w:val="28"/>
        </w:rPr>
      </w:pPr>
      <w:r w:rsidRPr="00281F41">
        <w:rPr>
          <w:sz w:val="28"/>
          <w:szCs w:val="28"/>
        </w:rPr>
        <w:t>К положению о Всероссийском соревновании по гольфу среди любителей среднего и старшего возрастов 2016</w:t>
      </w:r>
    </w:p>
    <w:p w:rsidR="00281F41" w:rsidRPr="00281F41" w:rsidRDefault="00281F41" w:rsidP="00281F41">
      <w:pPr>
        <w:suppressAutoHyphens w:val="0"/>
        <w:ind w:left="4536"/>
        <w:jc w:val="center"/>
        <w:rPr>
          <w:sz w:val="28"/>
          <w:szCs w:val="28"/>
          <w:lang w:val="en-US"/>
        </w:rPr>
      </w:pPr>
      <w:r w:rsidRPr="00281F41">
        <w:rPr>
          <w:sz w:val="28"/>
          <w:szCs w:val="28"/>
          <w:lang w:val="en-US"/>
        </w:rPr>
        <w:t>(</w:t>
      </w:r>
      <w:proofErr w:type="gramStart"/>
      <w:r w:rsidRPr="00281F41">
        <w:rPr>
          <w:sz w:val="28"/>
          <w:szCs w:val="28"/>
        </w:rPr>
        <w:t>спортивная</w:t>
      </w:r>
      <w:proofErr w:type="gramEnd"/>
      <w:r w:rsidRPr="00281F41">
        <w:rPr>
          <w:sz w:val="28"/>
          <w:szCs w:val="28"/>
          <w:lang w:val="en-US"/>
        </w:rPr>
        <w:t xml:space="preserve"> </w:t>
      </w:r>
      <w:r w:rsidRPr="00281F41">
        <w:rPr>
          <w:sz w:val="28"/>
          <w:szCs w:val="28"/>
        </w:rPr>
        <w:t>дисциплина</w:t>
      </w:r>
      <w:r w:rsidRPr="00281F41">
        <w:rPr>
          <w:sz w:val="28"/>
          <w:szCs w:val="28"/>
          <w:lang w:val="en-US"/>
        </w:rPr>
        <w:t xml:space="preserve"> «</w:t>
      </w:r>
      <w:r w:rsidRPr="00281F41">
        <w:rPr>
          <w:sz w:val="28"/>
          <w:szCs w:val="28"/>
        </w:rPr>
        <w:t>гольф</w:t>
      </w:r>
      <w:r w:rsidRPr="00281F41">
        <w:rPr>
          <w:sz w:val="28"/>
          <w:szCs w:val="28"/>
          <w:lang w:val="en-US"/>
        </w:rPr>
        <w:t>»)</w:t>
      </w:r>
    </w:p>
    <w:p w:rsidR="00281F41" w:rsidRPr="00281F41" w:rsidRDefault="00281F41" w:rsidP="00281F41">
      <w:pPr>
        <w:suppressAutoHyphens w:val="0"/>
        <w:rPr>
          <w:sz w:val="28"/>
          <w:szCs w:val="28"/>
          <w:lang w:val="en-US"/>
        </w:rPr>
      </w:pPr>
    </w:p>
    <w:p w:rsidR="00281F41" w:rsidRPr="00281F41" w:rsidRDefault="00281F41" w:rsidP="00281F41">
      <w:pPr>
        <w:suppressAutoHyphens w:val="0"/>
        <w:rPr>
          <w:sz w:val="28"/>
          <w:szCs w:val="28"/>
          <w:lang w:val="en-US"/>
        </w:rPr>
      </w:pPr>
    </w:p>
    <w:p w:rsidR="00281F41" w:rsidRPr="00281F41" w:rsidRDefault="00281F41" w:rsidP="00281F41">
      <w:pPr>
        <w:suppressAutoHyphens w:val="0"/>
        <w:jc w:val="center"/>
        <w:rPr>
          <w:sz w:val="28"/>
          <w:szCs w:val="28"/>
          <w:lang w:val="en-US"/>
        </w:rPr>
      </w:pPr>
      <w:r w:rsidRPr="00281F41">
        <w:rPr>
          <w:b/>
          <w:sz w:val="28"/>
          <w:szCs w:val="28"/>
          <w:lang w:val="en-US"/>
        </w:rPr>
        <w:t>Preliminary Registration Form</w:t>
      </w:r>
    </w:p>
    <w:p w:rsidR="00281F41" w:rsidRPr="00281F41" w:rsidRDefault="00281F41" w:rsidP="00281F41">
      <w:pPr>
        <w:suppressAutoHyphens w:val="0"/>
        <w:rPr>
          <w:sz w:val="28"/>
          <w:szCs w:val="28"/>
          <w:lang w:val="en-US"/>
        </w:rPr>
      </w:pPr>
    </w:p>
    <w:p w:rsidR="00281F41" w:rsidRPr="00281F41" w:rsidRDefault="00281F41" w:rsidP="00281F41">
      <w:pPr>
        <w:suppressAutoHyphens w:val="0"/>
        <w:rPr>
          <w:sz w:val="28"/>
          <w:szCs w:val="28"/>
          <w:lang w:val="en-US"/>
        </w:rPr>
      </w:pPr>
      <w:r w:rsidRPr="00281F41">
        <w:rPr>
          <w:sz w:val="28"/>
          <w:szCs w:val="28"/>
          <w:lang w:val="en-US"/>
        </w:rPr>
        <w:t xml:space="preserve">Please register me to </w:t>
      </w:r>
      <w:r w:rsidR="0077357C">
        <w:rPr>
          <w:sz w:val="28"/>
          <w:szCs w:val="28"/>
          <w:lang w:val="en-US"/>
        </w:rPr>
        <w:t>participate in ________________</w:t>
      </w:r>
      <w:r w:rsidRPr="00281F41">
        <w:rPr>
          <w:sz w:val="28"/>
          <w:szCs w:val="28"/>
          <w:lang w:val="en-US"/>
        </w:rPr>
        <w:t>____________________</w:t>
      </w:r>
    </w:p>
    <w:p w:rsidR="00281F41" w:rsidRPr="00281F41" w:rsidRDefault="00281F41" w:rsidP="00281F41">
      <w:pPr>
        <w:suppressAutoHyphens w:val="0"/>
        <w:rPr>
          <w:sz w:val="28"/>
          <w:szCs w:val="28"/>
        </w:rPr>
      </w:pPr>
      <w:r w:rsidRPr="00281F41">
        <w:rPr>
          <w:sz w:val="28"/>
          <w:szCs w:val="28"/>
        </w:rPr>
        <w:t>_____________________________</w:t>
      </w:r>
      <w:r w:rsidR="0077357C">
        <w:rPr>
          <w:sz w:val="28"/>
          <w:szCs w:val="28"/>
        </w:rPr>
        <w:t>______________________________</w:t>
      </w:r>
      <w:r w:rsidRPr="00281F41">
        <w:rPr>
          <w:sz w:val="28"/>
          <w:szCs w:val="28"/>
        </w:rPr>
        <w:t>_____</w:t>
      </w:r>
    </w:p>
    <w:p w:rsidR="00281F41" w:rsidRPr="00281F41" w:rsidRDefault="00281F41" w:rsidP="00281F41">
      <w:pPr>
        <w:suppressAutoHyphens w:val="0"/>
        <w:jc w:val="center"/>
        <w:rPr>
          <w:sz w:val="28"/>
          <w:szCs w:val="28"/>
          <w:lang w:val="en-US"/>
        </w:rPr>
      </w:pPr>
      <w:r w:rsidRPr="00281F41">
        <w:rPr>
          <w:sz w:val="28"/>
          <w:szCs w:val="28"/>
        </w:rPr>
        <w:t>(</w:t>
      </w:r>
      <w:r w:rsidRPr="00281F41">
        <w:rPr>
          <w:sz w:val="28"/>
          <w:szCs w:val="28"/>
          <w:lang w:val="en-US"/>
        </w:rPr>
        <w:t>name of the competition</w:t>
      </w:r>
      <w:r w:rsidRPr="00281F41">
        <w:rPr>
          <w:sz w:val="28"/>
          <w:szCs w:val="28"/>
        </w:rPr>
        <w:t>)</w:t>
      </w:r>
    </w:p>
    <w:tbl>
      <w:tblPr>
        <w:tblW w:w="10213" w:type="dxa"/>
        <w:tblInd w:w="-572" w:type="dxa"/>
        <w:tblLayout w:type="fixed"/>
        <w:tblLook w:val="0000" w:firstRow="0" w:lastRow="0" w:firstColumn="0" w:lastColumn="0" w:noHBand="0" w:noVBand="0"/>
      </w:tblPr>
      <w:tblGrid>
        <w:gridCol w:w="2493"/>
        <w:gridCol w:w="2718"/>
        <w:gridCol w:w="2504"/>
        <w:gridCol w:w="2498"/>
      </w:tblGrid>
      <w:tr w:rsidR="00281F41" w:rsidRPr="00281F41"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Name, surname</w:t>
            </w:r>
            <w:r w:rsidRPr="00281F41">
              <w:rPr>
                <w:sz w:val="28"/>
                <w:szCs w:val="28"/>
              </w:rPr>
              <w:t>:</w:t>
            </w:r>
          </w:p>
          <w:p w:rsidR="00281F41" w:rsidRPr="00281F41" w:rsidRDefault="00281F41" w:rsidP="00C7332A">
            <w:pPr>
              <w:suppressAutoHyphens w:val="0"/>
              <w:rPr>
                <w:sz w:val="28"/>
                <w:szCs w:val="28"/>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rPr>
            </w:pPr>
          </w:p>
        </w:tc>
      </w:tr>
      <w:tr w:rsidR="00281F41" w:rsidRPr="00281F41" w:rsidTr="0077357C">
        <w:tc>
          <w:tcPr>
            <w:tcW w:w="2493"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lang w:val="en-US"/>
              </w:rPr>
            </w:pPr>
            <w:r w:rsidRPr="00281F41">
              <w:rPr>
                <w:sz w:val="28"/>
                <w:szCs w:val="28"/>
                <w:lang w:val="en-US"/>
              </w:rPr>
              <w:t>Date of birth (</w:t>
            </w:r>
            <w:proofErr w:type="spellStart"/>
            <w:r w:rsidRPr="00281F41">
              <w:rPr>
                <w:sz w:val="28"/>
                <w:szCs w:val="28"/>
                <w:lang w:val="en-US"/>
              </w:rPr>
              <w:t>dd.mm.yyyy</w:t>
            </w:r>
            <w:proofErr w:type="spellEnd"/>
            <w:r w:rsidRPr="00281F41">
              <w:rPr>
                <w:sz w:val="28"/>
                <w:szCs w:val="28"/>
                <w:lang w:val="en-US"/>
              </w:rPr>
              <w:t>):</w:t>
            </w:r>
          </w:p>
        </w:tc>
        <w:tc>
          <w:tcPr>
            <w:tcW w:w="2718"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napToGrid w:val="0"/>
              <w:rPr>
                <w:sz w:val="28"/>
                <w:szCs w:val="28"/>
                <w:lang w:val="en-US"/>
              </w:rPr>
            </w:pPr>
          </w:p>
        </w:tc>
        <w:tc>
          <w:tcPr>
            <w:tcW w:w="2504"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Sex</w:t>
            </w:r>
            <w:r w:rsidRPr="00281F41">
              <w:rPr>
                <w:sz w:val="28"/>
                <w:szCs w:val="28"/>
              </w:rPr>
              <w:t xml:space="preserve"> (</w:t>
            </w:r>
            <w:r w:rsidRPr="00281F41">
              <w:rPr>
                <w:sz w:val="28"/>
                <w:szCs w:val="28"/>
                <w:lang w:val="en-US"/>
              </w:rPr>
              <w:t>m</w:t>
            </w:r>
            <w:r w:rsidRPr="00281F41">
              <w:rPr>
                <w:sz w:val="28"/>
                <w:szCs w:val="28"/>
              </w:rPr>
              <w:t>/</w:t>
            </w:r>
            <w:r w:rsidRPr="00281F41">
              <w:rPr>
                <w:sz w:val="28"/>
                <w:szCs w:val="28"/>
                <w:lang w:val="en-US"/>
              </w:rPr>
              <w:t>f</w:t>
            </w:r>
            <w:r w:rsidRPr="00281F41">
              <w:rPr>
                <w:sz w:val="28"/>
                <w:szCs w:val="28"/>
              </w:rPr>
              <w:t>):</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rPr>
            </w:pPr>
          </w:p>
        </w:tc>
      </w:tr>
      <w:tr w:rsidR="00281F41" w:rsidRPr="00281F41" w:rsidTr="0077357C">
        <w:tc>
          <w:tcPr>
            <w:tcW w:w="2493"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Registration card No.</w:t>
            </w:r>
            <w:r w:rsidRPr="00281F41">
              <w:rPr>
                <w:sz w:val="28"/>
                <w:szCs w:val="28"/>
              </w:rPr>
              <w:t>:</w:t>
            </w:r>
          </w:p>
        </w:tc>
        <w:tc>
          <w:tcPr>
            <w:tcW w:w="2718"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snapToGrid w:val="0"/>
              <w:rPr>
                <w:sz w:val="28"/>
                <w:szCs w:val="28"/>
              </w:rPr>
            </w:pPr>
          </w:p>
        </w:tc>
        <w:tc>
          <w:tcPr>
            <w:tcW w:w="2504" w:type="dxa"/>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Recent exact handicap</w:t>
            </w:r>
            <w:r w:rsidRPr="00281F41">
              <w:rPr>
                <w:sz w:val="28"/>
                <w:szCs w:val="28"/>
              </w:rPr>
              <w:t>:</w:t>
            </w:r>
          </w:p>
        </w:tc>
        <w:tc>
          <w:tcPr>
            <w:tcW w:w="2498" w:type="dxa"/>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jc w:val="center"/>
            </w:pPr>
            <w:r w:rsidRPr="00281F41">
              <w:rPr>
                <w:sz w:val="28"/>
                <w:szCs w:val="28"/>
              </w:rPr>
              <w:t>___ , __</w:t>
            </w:r>
          </w:p>
        </w:tc>
      </w:tr>
      <w:tr w:rsidR="00281F41" w:rsidRPr="00281F41"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lang w:val="en-US"/>
              </w:rPr>
            </w:pPr>
            <w:r w:rsidRPr="00281F41">
              <w:rPr>
                <w:sz w:val="28"/>
                <w:szCs w:val="28"/>
                <w:lang w:val="en-US"/>
              </w:rPr>
              <w:t>Club</w:t>
            </w:r>
            <w:r w:rsidRPr="00281F41">
              <w:rPr>
                <w:sz w:val="28"/>
                <w:szCs w:val="28"/>
              </w:rPr>
              <w:t xml:space="preserve">, </w:t>
            </w:r>
            <w:r w:rsidRPr="00281F41">
              <w:rPr>
                <w:sz w:val="28"/>
                <w:szCs w:val="28"/>
                <w:lang w:val="en-US"/>
              </w:rPr>
              <w:t>Federation</w:t>
            </w:r>
            <w:r w:rsidRPr="00281F41">
              <w:rPr>
                <w:sz w:val="28"/>
                <w:szCs w:val="28"/>
              </w:rPr>
              <w:t xml:space="preserve">, </w:t>
            </w:r>
            <w:r w:rsidRPr="00281F41">
              <w:rPr>
                <w:sz w:val="28"/>
                <w:szCs w:val="28"/>
                <w:lang w:val="en-US"/>
              </w:rPr>
              <w:t>Organization</w:t>
            </w:r>
            <w:r w:rsidRPr="00281F41">
              <w:rPr>
                <w:sz w:val="28"/>
                <w:szCs w:val="28"/>
              </w:rPr>
              <w:t>:</w:t>
            </w:r>
          </w:p>
          <w:p w:rsidR="00281F41" w:rsidRPr="00281F41" w:rsidRDefault="00281F41" w:rsidP="00C7332A">
            <w:pPr>
              <w:suppressAutoHyphens w:val="0"/>
              <w:rPr>
                <w:sz w:val="28"/>
                <w:szCs w:val="28"/>
                <w:lang w:val="en-US"/>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lang w:val="en-US"/>
              </w:rPr>
            </w:pPr>
          </w:p>
        </w:tc>
      </w:tr>
      <w:tr w:rsidR="00281F41" w:rsidRPr="00F86CCE"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lang w:val="en-US"/>
              </w:rPr>
            </w:pPr>
            <w:r w:rsidRPr="00281F41">
              <w:rPr>
                <w:sz w:val="28"/>
                <w:szCs w:val="28"/>
                <w:lang w:val="en-US"/>
              </w:rPr>
              <w:t>Training golf-pro/coach of the entrant (name, club):</w:t>
            </w: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lang w:val="en-US"/>
              </w:rPr>
            </w:pPr>
          </w:p>
        </w:tc>
      </w:tr>
      <w:tr w:rsidR="00281F41" w:rsidRPr="00281F41"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Entrant’s home address</w:t>
            </w:r>
            <w:r w:rsidRPr="00281F41">
              <w:rPr>
                <w:sz w:val="28"/>
                <w:szCs w:val="28"/>
              </w:rPr>
              <w:t>:</w:t>
            </w:r>
          </w:p>
          <w:p w:rsidR="00281F41" w:rsidRPr="00281F41" w:rsidRDefault="00281F41" w:rsidP="00C7332A">
            <w:pPr>
              <w:suppressAutoHyphens w:val="0"/>
              <w:rPr>
                <w:sz w:val="28"/>
                <w:szCs w:val="28"/>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rPr>
            </w:pPr>
          </w:p>
        </w:tc>
      </w:tr>
      <w:tr w:rsidR="00281F41" w:rsidRPr="00F86CCE"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lang w:val="en-US"/>
              </w:rPr>
            </w:pPr>
            <w:r w:rsidRPr="00281F41">
              <w:rPr>
                <w:sz w:val="28"/>
                <w:szCs w:val="28"/>
                <w:lang w:val="en-US"/>
              </w:rPr>
              <w:t>Entrant’s phone (mobile, home), fax:</w:t>
            </w:r>
          </w:p>
          <w:p w:rsidR="00281F41" w:rsidRPr="00281F41" w:rsidRDefault="00281F41" w:rsidP="00C7332A">
            <w:pPr>
              <w:suppressAutoHyphens w:val="0"/>
              <w:rPr>
                <w:sz w:val="28"/>
                <w:szCs w:val="28"/>
                <w:lang w:val="en-US"/>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lang w:val="en-US"/>
              </w:rPr>
            </w:pPr>
          </w:p>
        </w:tc>
      </w:tr>
      <w:tr w:rsidR="00281F41" w:rsidRPr="00281F41"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Entrant’s e-mail</w:t>
            </w:r>
            <w:r w:rsidRPr="00281F41">
              <w:rPr>
                <w:sz w:val="28"/>
                <w:szCs w:val="28"/>
              </w:rPr>
              <w:t>:</w:t>
            </w:r>
          </w:p>
          <w:p w:rsidR="00281F41" w:rsidRPr="00281F41" w:rsidRDefault="00281F41" w:rsidP="00C7332A">
            <w:pPr>
              <w:suppressAutoHyphens w:val="0"/>
              <w:rPr>
                <w:sz w:val="28"/>
                <w:szCs w:val="28"/>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rPr>
            </w:pPr>
          </w:p>
        </w:tc>
      </w:tr>
      <w:tr w:rsidR="00281F41" w:rsidRPr="00281F41"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rPr>
            </w:pPr>
            <w:r w:rsidRPr="00281F41">
              <w:rPr>
                <w:sz w:val="28"/>
                <w:szCs w:val="28"/>
                <w:lang w:val="en-US"/>
              </w:rPr>
              <w:t>Citizenship</w:t>
            </w:r>
            <w:r w:rsidRPr="00281F41">
              <w:rPr>
                <w:sz w:val="28"/>
                <w:szCs w:val="28"/>
              </w:rPr>
              <w:t>:</w:t>
            </w:r>
          </w:p>
          <w:p w:rsidR="00281F41" w:rsidRPr="00281F41" w:rsidRDefault="00281F41" w:rsidP="00C7332A">
            <w:pPr>
              <w:suppressAutoHyphens w:val="0"/>
              <w:rPr>
                <w:sz w:val="28"/>
                <w:szCs w:val="28"/>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rPr>
            </w:pPr>
          </w:p>
        </w:tc>
      </w:tr>
      <w:tr w:rsidR="00281F41" w:rsidRPr="00281F41" w:rsidTr="0077357C">
        <w:tc>
          <w:tcPr>
            <w:tcW w:w="5211" w:type="dxa"/>
            <w:gridSpan w:val="2"/>
            <w:tcBorders>
              <w:top w:val="single" w:sz="4" w:space="0" w:color="000000"/>
              <w:left w:val="single" w:sz="4" w:space="0" w:color="000000"/>
              <w:bottom w:val="single" w:sz="4" w:space="0" w:color="000000"/>
            </w:tcBorders>
            <w:shd w:val="clear" w:color="auto" w:fill="auto"/>
          </w:tcPr>
          <w:p w:rsidR="00281F41" w:rsidRPr="00281F41" w:rsidRDefault="00281F41" w:rsidP="00C7332A">
            <w:pPr>
              <w:suppressAutoHyphens w:val="0"/>
              <w:rPr>
                <w:sz w:val="28"/>
                <w:szCs w:val="28"/>
                <w:lang w:val="en-US"/>
              </w:rPr>
            </w:pPr>
            <w:r w:rsidRPr="00281F41">
              <w:rPr>
                <w:sz w:val="28"/>
                <w:szCs w:val="28"/>
                <w:lang w:val="en-US"/>
              </w:rPr>
              <w:t>Additional information</w:t>
            </w:r>
            <w:r w:rsidRPr="00281F41">
              <w:rPr>
                <w:sz w:val="28"/>
                <w:szCs w:val="28"/>
              </w:rPr>
              <w:t>:</w:t>
            </w:r>
          </w:p>
          <w:p w:rsidR="00281F41" w:rsidRPr="00281F41" w:rsidRDefault="00281F41" w:rsidP="00C7332A">
            <w:pPr>
              <w:suppressAutoHyphens w:val="0"/>
              <w:rPr>
                <w:sz w:val="28"/>
                <w:szCs w:val="28"/>
                <w:lang w:val="en-US"/>
              </w:rPr>
            </w:pPr>
          </w:p>
          <w:p w:rsidR="00281F41" w:rsidRPr="00281F41" w:rsidRDefault="00281F41" w:rsidP="00C7332A">
            <w:pPr>
              <w:suppressAutoHyphens w:val="0"/>
              <w:rPr>
                <w:sz w:val="28"/>
                <w:szCs w:val="28"/>
                <w:lang w:val="en-US"/>
              </w:rPr>
            </w:pPr>
          </w:p>
          <w:p w:rsidR="00281F41" w:rsidRPr="00281F41" w:rsidRDefault="00281F41" w:rsidP="00C7332A">
            <w:pPr>
              <w:suppressAutoHyphens w:val="0"/>
              <w:rPr>
                <w:sz w:val="28"/>
                <w:szCs w:val="28"/>
              </w:rPr>
            </w:pPr>
          </w:p>
        </w:tc>
        <w:tc>
          <w:tcPr>
            <w:tcW w:w="5002" w:type="dxa"/>
            <w:gridSpan w:val="2"/>
            <w:tcBorders>
              <w:top w:val="single" w:sz="4" w:space="0" w:color="000000"/>
              <w:left w:val="single" w:sz="4" w:space="0" w:color="000000"/>
              <w:bottom w:val="single" w:sz="4" w:space="0" w:color="000000"/>
              <w:right w:val="single" w:sz="4" w:space="0" w:color="000000"/>
            </w:tcBorders>
            <w:shd w:val="clear" w:color="auto" w:fill="auto"/>
          </w:tcPr>
          <w:p w:rsidR="00281F41" w:rsidRPr="00281F41" w:rsidRDefault="00281F41" w:rsidP="00C7332A">
            <w:pPr>
              <w:suppressAutoHyphens w:val="0"/>
              <w:snapToGrid w:val="0"/>
              <w:rPr>
                <w:sz w:val="28"/>
                <w:szCs w:val="28"/>
                <w:lang w:val="en-US"/>
              </w:rPr>
            </w:pPr>
          </w:p>
        </w:tc>
      </w:tr>
    </w:tbl>
    <w:p w:rsidR="00281F41" w:rsidRPr="00281F41" w:rsidRDefault="00281F41" w:rsidP="00281F41">
      <w:pPr>
        <w:suppressAutoHyphens w:val="0"/>
      </w:pPr>
    </w:p>
    <w:p w:rsidR="00281F41" w:rsidRPr="00281F41" w:rsidRDefault="00281F41" w:rsidP="00281F41">
      <w:pPr>
        <w:suppressAutoHyphens w:val="0"/>
        <w:rPr>
          <w:sz w:val="28"/>
          <w:szCs w:val="28"/>
        </w:rPr>
      </w:pPr>
      <w:r w:rsidRPr="00281F41">
        <w:rPr>
          <w:sz w:val="28"/>
          <w:szCs w:val="28"/>
          <w:lang w:val="en-US"/>
        </w:rPr>
        <w:t>Entrant:</w:t>
      </w:r>
    </w:p>
    <w:tbl>
      <w:tblPr>
        <w:tblW w:w="0" w:type="auto"/>
        <w:tblLayout w:type="fixed"/>
        <w:tblLook w:val="0000" w:firstRow="0" w:lastRow="0" w:firstColumn="0" w:lastColumn="0" w:noHBand="0" w:noVBand="0"/>
      </w:tblPr>
      <w:tblGrid>
        <w:gridCol w:w="3461"/>
        <w:gridCol w:w="3145"/>
        <w:gridCol w:w="3437"/>
      </w:tblGrid>
      <w:tr w:rsidR="00281F41" w:rsidRPr="00281F41" w:rsidTr="00C7332A">
        <w:tc>
          <w:tcPr>
            <w:tcW w:w="3461" w:type="dxa"/>
            <w:shd w:val="clear" w:color="auto" w:fill="auto"/>
          </w:tcPr>
          <w:p w:rsidR="00281F41" w:rsidRPr="00281F41" w:rsidRDefault="00281F41" w:rsidP="00C7332A">
            <w:pPr>
              <w:suppressAutoHyphens w:val="0"/>
              <w:jc w:val="center"/>
              <w:rPr>
                <w:sz w:val="28"/>
                <w:szCs w:val="28"/>
                <w:lang w:val="en-US"/>
              </w:rPr>
            </w:pPr>
            <w:r w:rsidRPr="00281F41">
              <w:rPr>
                <w:sz w:val="28"/>
                <w:szCs w:val="28"/>
              </w:rPr>
              <w:t>«___» _____________ 2016</w:t>
            </w:r>
          </w:p>
        </w:tc>
        <w:tc>
          <w:tcPr>
            <w:tcW w:w="3145" w:type="dxa"/>
            <w:shd w:val="clear" w:color="auto" w:fill="auto"/>
          </w:tcPr>
          <w:p w:rsidR="00281F41" w:rsidRPr="00281F41" w:rsidRDefault="00281F41" w:rsidP="00C7332A">
            <w:pPr>
              <w:suppressAutoHyphens w:val="0"/>
              <w:jc w:val="center"/>
              <w:rPr>
                <w:sz w:val="28"/>
                <w:szCs w:val="28"/>
              </w:rPr>
            </w:pPr>
            <w:r w:rsidRPr="00281F41">
              <w:rPr>
                <w:sz w:val="28"/>
                <w:szCs w:val="28"/>
                <w:lang w:val="en-US"/>
              </w:rPr>
              <w:t>___________________</w:t>
            </w:r>
          </w:p>
          <w:p w:rsidR="00281F41" w:rsidRPr="00281F41" w:rsidRDefault="00281F41" w:rsidP="00C7332A">
            <w:pPr>
              <w:suppressAutoHyphens w:val="0"/>
              <w:jc w:val="center"/>
              <w:rPr>
                <w:sz w:val="28"/>
                <w:szCs w:val="28"/>
              </w:rPr>
            </w:pPr>
            <w:r w:rsidRPr="00281F41">
              <w:rPr>
                <w:sz w:val="28"/>
                <w:szCs w:val="28"/>
              </w:rPr>
              <w:t>(</w:t>
            </w:r>
            <w:r w:rsidRPr="00281F41">
              <w:rPr>
                <w:sz w:val="28"/>
                <w:szCs w:val="28"/>
                <w:lang w:val="en-US"/>
              </w:rPr>
              <w:t>signature</w:t>
            </w:r>
            <w:r w:rsidRPr="00281F41">
              <w:rPr>
                <w:sz w:val="28"/>
                <w:szCs w:val="28"/>
              </w:rPr>
              <w:t>)</w:t>
            </w:r>
          </w:p>
        </w:tc>
        <w:tc>
          <w:tcPr>
            <w:tcW w:w="3437" w:type="dxa"/>
            <w:shd w:val="clear" w:color="auto" w:fill="auto"/>
          </w:tcPr>
          <w:p w:rsidR="00281F41" w:rsidRPr="00281F41" w:rsidRDefault="00281F41" w:rsidP="00C7332A">
            <w:pPr>
              <w:suppressAutoHyphens w:val="0"/>
              <w:jc w:val="center"/>
              <w:rPr>
                <w:sz w:val="28"/>
                <w:szCs w:val="28"/>
              </w:rPr>
            </w:pPr>
            <w:r w:rsidRPr="00281F41">
              <w:rPr>
                <w:sz w:val="28"/>
                <w:szCs w:val="28"/>
              </w:rPr>
              <w:t>_______________________</w:t>
            </w:r>
          </w:p>
          <w:p w:rsidR="00281F41" w:rsidRPr="00281F41" w:rsidRDefault="00281F41" w:rsidP="00C7332A">
            <w:pPr>
              <w:suppressAutoHyphens w:val="0"/>
              <w:jc w:val="center"/>
            </w:pPr>
            <w:r w:rsidRPr="00281F41">
              <w:rPr>
                <w:sz w:val="28"/>
                <w:szCs w:val="28"/>
              </w:rPr>
              <w:t>(</w:t>
            </w:r>
            <w:r w:rsidRPr="00281F41">
              <w:rPr>
                <w:sz w:val="28"/>
                <w:szCs w:val="28"/>
                <w:lang w:val="en-US"/>
              </w:rPr>
              <w:t>print name</w:t>
            </w:r>
            <w:r w:rsidRPr="00281F41">
              <w:rPr>
                <w:sz w:val="28"/>
                <w:szCs w:val="28"/>
              </w:rPr>
              <w:t>)</w:t>
            </w:r>
          </w:p>
        </w:tc>
      </w:tr>
    </w:tbl>
    <w:p w:rsidR="00281F41" w:rsidRPr="00281F41" w:rsidRDefault="00281F41" w:rsidP="00281F41">
      <w:pPr>
        <w:suppressAutoHyphens w:val="0"/>
      </w:pPr>
    </w:p>
    <w:p w:rsidR="00281F41" w:rsidRPr="00281F41" w:rsidRDefault="00281F41" w:rsidP="00281F41">
      <w:pPr>
        <w:suppressAutoHyphens w:val="0"/>
        <w:rPr>
          <w:sz w:val="28"/>
          <w:szCs w:val="28"/>
          <w:lang w:val="en-US"/>
        </w:rPr>
      </w:pPr>
      <w:r w:rsidRPr="00281F41">
        <w:rPr>
          <w:sz w:val="28"/>
          <w:szCs w:val="28"/>
          <w:lang w:val="en-US"/>
        </w:rPr>
        <w:t>Secretary of the National Golf Association (Federation, Union)</w:t>
      </w:r>
    </w:p>
    <w:tbl>
      <w:tblPr>
        <w:tblW w:w="0" w:type="auto"/>
        <w:tblLayout w:type="fixed"/>
        <w:tblLook w:val="0000" w:firstRow="0" w:lastRow="0" w:firstColumn="0" w:lastColumn="0" w:noHBand="0" w:noVBand="0"/>
      </w:tblPr>
      <w:tblGrid>
        <w:gridCol w:w="3461"/>
        <w:gridCol w:w="3145"/>
        <w:gridCol w:w="3437"/>
      </w:tblGrid>
      <w:tr w:rsidR="00281F41" w:rsidRPr="00281F41" w:rsidTr="00C7332A">
        <w:tc>
          <w:tcPr>
            <w:tcW w:w="3461" w:type="dxa"/>
            <w:shd w:val="clear" w:color="auto" w:fill="auto"/>
          </w:tcPr>
          <w:p w:rsidR="00281F41" w:rsidRPr="00281F41" w:rsidRDefault="00281F41" w:rsidP="00C7332A">
            <w:pPr>
              <w:suppressAutoHyphens w:val="0"/>
              <w:jc w:val="center"/>
              <w:rPr>
                <w:sz w:val="28"/>
                <w:szCs w:val="28"/>
                <w:lang w:val="en-US"/>
              </w:rPr>
            </w:pPr>
            <w:r w:rsidRPr="00281F41">
              <w:rPr>
                <w:sz w:val="28"/>
                <w:szCs w:val="28"/>
              </w:rPr>
              <w:t>«___» _____________ 2016</w:t>
            </w:r>
          </w:p>
        </w:tc>
        <w:tc>
          <w:tcPr>
            <w:tcW w:w="3145" w:type="dxa"/>
            <w:shd w:val="clear" w:color="auto" w:fill="auto"/>
          </w:tcPr>
          <w:p w:rsidR="00281F41" w:rsidRPr="00281F41" w:rsidRDefault="00281F41" w:rsidP="00C7332A">
            <w:pPr>
              <w:suppressAutoHyphens w:val="0"/>
              <w:jc w:val="center"/>
              <w:rPr>
                <w:sz w:val="28"/>
                <w:szCs w:val="28"/>
              </w:rPr>
            </w:pPr>
            <w:r w:rsidRPr="00281F41">
              <w:rPr>
                <w:sz w:val="28"/>
                <w:szCs w:val="28"/>
                <w:lang w:val="en-US"/>
              </w:rPr>
              <w:t>___________________</w:t>
            </w:r>
          </w:p>
          <w:p w:rsidR="00281F41" w:rsidRPr="00281F41" w:rsidRDefault="00281F41" w:rsidP="00C7332A">
            <w:pPr>
              <w:suppressAutoHyphens w:val="0"/>
              <w:jc w:val="center"/>
              <w:rPr>
                <w:sz w:val="28"/>
                <w:szCs w:val="28"/>
              </w:rPr>
            </w:pPr>
            <w:r w:rsidRPr="00281F41">
              <w:rPr>
                <w:sz w:val="28"/>
                <w:szCs w:val="28"/>
              </w:rPr>
              <w:t>(</w:t>
            </w:r>
            <w:r w:rsidRPr="00281F41">
              <w:rPr>
                <w:sz w:val="28"/>
                <w:szCs w:val="28"/>
                <w:lang w:val="en-US"/>
              </w:rPr>
              <w:t>signature</w:t>
            </w:r>
            <w:r w:rsidRPr="00281F41">
              <w:rPr>
                <w:sz w:val="28"/>
                <w:szCs w:val="28"/>
              </w:rPr>
              <w:t>)</w:t>
            </w:r>
          </w:p>
        </w:tc>
        <w:tc>
          <w:tcPr>
            <w:tcW w:w="3437" w:type="dxa"/>
            <w:shd w:val="clear" w:color="auto" w:fill="auto"/>
          </w:tcPr>
          <w:p w:rsidR="00281F41" w:rsidRPr="00281F41" w:rsidRDefault="00281F41" w:rsidP="00C7332A">
            <w:pPr>
              <w:suppressAutoHyphens w:val="0"/>
              <w:jc w:val="center"/>
              <w:rPr>
                <w:sz w:val="28"/>
                <w:szCs w:val="28"/>
              </w:rPr>
            </w:pPr>
            <w:r w:rsidRPr="00281F41">
              <w:rPr>
                <w:sz w:val="28"/>
                <w:szCs w:val="28"/>
              </w:rPr>
              <w:t>_______________________</w:t>
            </w:r>
          </w:p>
          <w:p w:rsidR="00281F41" w:rsidRPr="00281F41" w:rsidRDefault="00281F41" w:rsidP="00C7332A">
            <w:pPr>
              <w:suppressAutoHyphens w:val="0"/>
              <w:jc w:val="center"/>
            </w:pPr>
            <w:r w:rsidRPr="00281F41">
              <w:rPr>
                <w:sz w:val="28"/>
                <w:szCs w:val="28"/>
              </w:rPr>
              <w:t>(</w:t>
            </w:r>
            <w:r w:rsidRPr="00281F41">
              <w:rPr>
                <w:sz w:val="28"/>
                <w:szCs w:val="28"/>
                <w:lang w:val="en-US"/>
              </w:rPr>
              <w:t>print name</w:t>
            </w:r>
            <w:r w:rsidRPr="00281F41">
              <w:rPr>
                <w:sz w:val="28"/>
                <w:szCs w:val="28"/>
              </w:rPr>
              <w:t>)</w:t>
            </w:r>
          </w:p>
        </w:tc>
      </w:tr>
    </w:tbl>
    <w:p w:rsidR="00281F41" w:rsidRPr="00281F41" w:rsidRDefault="00281F41" w:rsidP="00281F41">
      <w:pPr>
        <w:shd w:val="clear" w:color="auto" w:fill="FFFFFF"/>
        <w:suppressAutoHyphens w:val="0"/>
        <w:spacing w:after="120"/>
        <w:ind w:left="34" w:right="19" w:firstLine="675"/>
        <w:jc w:val="both"/>
      </w:pPr>
    </w:p>
    <w:p w:rsidR="00281F41" w:rsidRPr="00281F41" w:rsidRDefault="00281F41" w:rsidP="009121A3">
      <w:pPr>
        <w:tabs>
          <w:tab w:val="right" w:pos="9072"/>
        </w:tabs>
        <w:spacing w:line="360" w:lineRule="auto"/>
        <w:ind w:right="-1"/>
        <w:jc w:val="both"/>
        <w:rPr>
          <w:sz w:val="28"/>
          <w:szCs w:val="28"/>
        </w:rPr>
      </w:pPr>
    </w:p>
    <w:sectPr w:rsidR="00281F41" w:rsidRPr="00281F41" w:rsidSect="00CF7982">
      <w:headerReference w:type="default" r:id="rId8"/>
      <w:footnotePr>
        <w:pos w:val="beneathText"/>
      </w:footnotePr>
      <w:pgSz w:w="11905" w:h="16837"/>
      <w:pgMar w:top="1134" w:right="1106" w:bottom="70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4B7" w:rsidRDefault="00DE04B7" w:rsidP="007358BB">
      <w:r>
        <w:separator/>
      </w:r>
    </w:p>
  </w:endnote>
  <w:endnote w:type="continuationSeparator" w:id="0">
    <w:p w:rsidR="00DE04B7" w:rsidRDefault="00DE04B7" w:rsidP="0073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DejaVu LGC Sans">
    <w:charset w:val="00"/>
    <w:family w:val="auto"/>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4B7" w:rsidRDefault="00DE04B7" w:rsidP="007358BB">
      <w:r>
        <w:separator/>
      </w:r>
    </w:p>
  </w:footnote>
  <w:footnote w:type="continuationSeparator" w:id="0">
    <w:p w:rsidR="00DE04B7" w:rsidRDefault="00DE04B7" w:rsidP="00735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8BB" w:rsidRDefault="007358B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5F17ED5"/>
    <w:multiLevelType w:val="hybridMultilevel"/>
    <w:tmpl w:val="656C4B32"/>
    <w:lvl w:ilvl="0" w:tplc="FDDEC552">
      <w:start w:val="1"/>
      <w:numFmt w:val="upperRoman"/>
      <w:lvlText w:val="%1."/>
      <w:lvlJc w:val="left"/>
      <w:pPr>
        <w:tabs>
          <w:tab w:val="num" w:pos="720"/>
        </w:tabs>
        <w:ind w:left="720" w:hanging="360"/>
      </w:pPr>
      <w:rPr>
        <w:rFonts w:hint="default"/>
      </w:rPr>
    </w:lvl>
    <w:lvl w:ilvl="1" w:tplc="32A0A54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B3752AF"/>
    <w:multiLevelType w:val="hybridMultilevel"/>
    <w:tmpl w:val="31D41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1F0C47"/>
    <w:multiLevelType w:val="hybridMultilevel"/>
    <w:tmpl w:val="1564E648"/>
    <w:lvl w:ilvl="0" w:tplc="7542CF16">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32575A"/>
    <w:multiLevelType w:val="hybridMultilevel"/>
    <w:tmpl w:val="987C6A66"/>
    <w:lvl w:ilvl="0" w:tplc="A95EEDA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58F"/>
    <w:rsid w:val="00001ECB"/>
    <w:rsid w:val="0000426E"/>
    <w:rsid w:val="000220D1"/>
    <w:rsid w:val="00027F29"/>
    <w:rsid w:val="00040E61"/>
    <w:rsid w:val="000444BF"/>
    <w:rsid w:val="0005324E"/>
    <w:rsid w:val="00067145"/>
    <w:rsid w:val="000E30B0"/>
    <w:rsid w:val="000E5844"/>
    <w:rsid w:val="000E7D0F"/>
    <w:rsid w:val="0010112D"/>
    <w:rsid w:val="00136250"/>
    <w:rsid w:val="0016643A"/>
    <w:rsid w:val="00172AE2"/>
    <w:rsid w:val="001A18E4"/>
    <w:rsid w:val="001A30EF"/>
    <w:rsid w:val="001B528F"/>
    <w:rsid w:val="001C4248"/>
    <w:rsid w:val="00214859"/>
    <w:rsid w:val="00214AE9"/>
    <w:rsid w:val="0021512F"/>
    <w:rsid w:val="002256F4"/>
    <w:rsid w:val="00244712"/>
    <w:rsid w:val="002670E4"/>
    <w:rsid w:val="00281F41"/>
    <w:rsid w:val="00296208"/>
    <w:rsid w:val="002A677F"/>
    <w:rsid w:val="002C1325"/>
    <w:rsid w:val="002D38EB"/>
    <w:rsid w:val="002D591B"/>
    <w:rsid w:val="003144A2"/>
    <w:rsid w:val="0032050C"/>
    <w:rsid w:val="003223F4"/>
    <w:rsid w:val="00323CB8"/>
    <w:rsid w:val="003362F3"/>
    <w:rsid w:val="00343891"/>
    <w:rsid w:val="00347CEF"/>
    <w:rsid w:val="003C02A8"/>
    <w:rsid w:val="003D717B"/>
    <w:rsid w:val="003F7B61"/>
    <w:rsid w:val="00404C6B"/>
    <w:rsid w:val="00423F3E"/>
    <w:rsid w:val="004454BC"/>
    <w:rsid w:val="00460DDA"/>
    <w:rsid w:val="004700D0"/>
    <w:rsid w:val="00484715"/>
    <w:rsid w:val="004A49B8"/>
    <w:rsid w:val="004F3438"/>
    <w:rsid w:val="004F3589"/>
    <w:rsid w:val="005046AF"/>
    <w:rsid w:val="0054718D"/>
    <w:rsid w:val="00561175"/>
    <w:rsid w:val="005C358F"/>
    <w:rsid w:val="005D02EF"/>
    <w:rsid w:val="005D766C"/>
    <w:rsid w:val="005E0BAA"/>
    <w:rsid w:val="005E4344"/>
    <w:rsid w:val="00613052"/>
    <w:rsid w:val="00624129"/>
    <w:rsid w:val="00635B89"/>
    <w:rsid w:val="00646BEF"/>
    <w:rsid w:val="00651BCA"/>
    <w:rsid w:val="00663C96"/>
    <w:rsid w:val="006728A1"/>
    <w:rsid w:val="006C5D67"/>
    <w:rsid w:val="006D71FC"/>
    <w:rsid w:val="006E29A6"/>
    <w:rsid w:val="007358BB"/>
    <w:rsid w:val="00735E3C"/>
    <w:rsid w:val="00740B8C"/>
    <w:rsid w:val="00746975"/>
    <w:rsid w:val="00750C26"/>
    <w:rsid w:val="0075443F"/>
    <w:rsid w:val="0076645B"/>
    <w:rsid w:val="00772A2D"/>
    <w:rsid w:val="0077357C"/>
    <w:rsid w:val="007836D0"/>
    <w:rsid w:val="00784204"/>
    <w:rsid w:val="00791C31"/>
    <w:rsid w:val="00794611"/>
    <w:rsid w:val="007A37D0"/>
    <w:rsid w:val="007C7ECB"/>
    <w:rsid w:val="007F7036"/>
    <w:rsid w:val="00822488"/>
    <w:rsid w:val="00831CE2"/>
    <w:rsid w:val="00844D9D"/>
    <w:rsid w:val="00891D7C"/>
    <w:rsid w:val="009121A3"/>
    <w:rsid w:val="00917581"/>
    <w:rsid w:val="00932C06"/>
    <w:rsid w:val="00944BC6"/>
    <w:rsid w:val="00946466"/>
    <w:rsid w:val="00965B3B"/>
    <w:rsid w:val="00967175"/>
    <w:rsid w:val="00970B6A"/>
    <w:rsid w:val="0099156D"/>
    <w:rsid w:val="009C4865"/>
    <w:rsid w:val="009D6323"/>
    <w:rsid w:val="009E0CA1"/>
    <w:rsid w:val="00A02588"/>
    <w:rsid w:val="00A05886"/>
    <w:rsid w:val="00A1020E"/>
    <w:rsid w:val="00A24B30"/>
    <w:rsid w:val="00A36390"/>
    <w:rsid w:val="00A7718B"/>
    <w:rsid w:val="00AD070D"/>
    <w:rsid w:val="00B16019"/>
    <w:rsid w:val="00B252C8"/>
    <w:rsid w:val="00B3053E"/>
    <w:rsid w:val="00B4206B"/>
    <w:rsid w:val="00B45335"/>
    <w:rsid w:val="00B80574"/>
    <w:rsid w:val="00B84DFB"/>
    <w:rsid w:val="00BA6C48"/>
    <w:rsid w:val="00BE587F"/>
    <w:rsid w:val="00BE66C5"/>
    <w:rsid w:val="00BF2BDB"/>
    <w:rsid w:val="00C04201"/>
    <w:rsid w:val="00C14A9D"/>
    <w:rsid w:val="00C56FC0"/>
    <w:rsid w:val="00C605DC"/>
    <w:rsid w:val="00C70185"/>
    <w:rsid w:val="00C763C0"/>
    <w:rsid w:val="00CA6B7D"/>
    <w:rsid w:val="00CD703F"/>
    <w:rsid w:val="00CE55DA"/>
    <w:rsid w:val="00CF7982"/>
    <w:rsid w:val="00D0070A"/>
    <w:rsid w:val="00D01F92"/>
    <w:rsid w:val="00D14F39"/>
    <w:rsid w:val="00D305AD"/>
    <w:rsid w:val="00D53184"/>
    <w:rsid w:val="00D730F4"/>
    <w:rsid w:val="00DA0591"/>
    <w:rsid w:val="00DB2D2E"/>
    <w:rsid w:val="00DB494C"/>
    <w:rsid w:val="00DD5832"/>
    <w:rsid w:val="00DE04B7"/>
    <w:rsid w:val="00DF65F3"/>
    <w:rsid w:val="00DF7105"/>
    <w:rsid w:val="00E358D2"/>
    <w:rsid w:val="00E64AAE"/>
    <w:rsid w:val="00E65268"/>
    <w:rsid w:val="00E75D01"/>
    <w:rsid w:val="00E87FDE"/>
    <w:rsid w:val="00ED09E5"/>
    <w:rsid w:val="00ED6366"/>
    <w:rsid w:val="00F20CC7"/>
    <w:rsid w:val="00F22187"/>
    <w:rsid w:val="00F24D03"/>
    <w:rsid w:val="00F273AB"/>
    <w:rsid w:val="00F32909"/>
    <w:rsid w:val="00F409D3"/>
    <w:rsid w:val="00F70176"/>
    <w:rsid w:val="00F72ADB"/>
    <w:rsid w:val="00F86CCE"/>
    <w:rsid w:val="00F90733"/>
    <w:rsid w:val="00FA6A96"/>
    <w:rsid w:val="00FB32CC"/>
    <w:rsid w:val="00FB744D"/>
    <w:rsid w:val="00FD1283"/>
    <w:rsid w:val="00FF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410F2B-BC19-4ED8-80DB-37C44666E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8E4"/>
    <w:pPr>
      <w:suppressAutoHyphens/>
    </w:pPr>
    <w:rPr>
      <w:sz w:val="24"/>
      <w:szCs w:val="24"/>
      <w:lang w:eastAsia="ar-SA"/>
    </w:rPr>
  </w:style>
  <w:style w:type="paragraph" w:styleId="1">
    <w:name w:val="heading 1"/>
    <w:basedOn w:val="a"/>
    <w:next w:val="a0"/>
    <w:link w:val="10"/>
    <w:qFormat/>
    <w:rsid w:val="00281F41"/>
    <w:pPr>
      <w:keepNext/>
      <w:widowControl w:val="0"/>
      <w:numPr>
        <w:numId w:val="1"/>
      </w:numPr>
      <w:tabs>
        <w:tab w:val="left" w:pos="0"/>
      </w:tabs>
      <w:jc w:val="center"/>
      <w:outlineLvl w:val="0"/>
    </w:pPr>
    <w:rPr>
      <w:b/>
      <w:bCs/>
      <w:i/>
      <w:iCs/>
      <w:kern w:val="1"/>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сновной шрифт абзаца1"/>
    <w:rsid w:val="001A18E4"/>
  </w:style>
  <w:style w:type="paragraph" w:customStyle="1" w:styleId="a4">
    <w:name w:val="Заголовок"/>
    <w:basedOn w:val="a"/>
    <w:next w:val="a0"/>
    <w:rsid w:val="001A18E4"/>
    <w:pPr>
      <w:keepNext/>
      <w:spacing w:before="240" w:after="120"/>
    </w:pPr>
    <w:rPr>
      <w:rFonts w:ascii="Liberation Sans" w:eastAsia="DejaVu LGC Sans" w:hAnsi="Liberation Sans" w:cs="DejaVu LGC Sans"/>
      <w:sz w:val="28"/>
      <w:szCs w:val="28"/>
    </w:rPr>
  </w:style>
  <w:style w:type="paragraph" w:styleId="a0">
    <w:name w:val="Body Text"/>
    <w:basedOn w:val="a"/>
    <w:rsid w:val="001A18E4"/>
    <w:pPr>
      <w:spacing w:after="120"/>
    </w:pPr>
  </w:style>
  <w:style w:type="paragraph" w:styleId="a5">
    <w:name w:val="List"/>
    <w:basedOn w:val="a0"/>
    <w:rsid w:val="001A18E4"/>
  </w:style>
  <w:style w:type="paragraph" w:customStyle="1" w:styleId="12">
    <w:name w:val="Название1"/>
    <w:basedOn w:val="a"/>
    <w:rsid w:val="001A18E4"/>
    <w:pPr>
      <w:suppressLineNumbers/>
      <w:spacing w:before="120" w:after="120"/>
    </w:pPr>
    <w:rPr>
      <w:i/>
      <w:iCs/>
    </w:rPr>
  </w:style>
  <w:style w:type="paragraph" w:customStyle="1" w:styleId="13">
    <w:name w:val="Указатель1"/>
    <w:basedOn w:val="a"/>
    <w:rsid w:val="001A18E4"/>
    <w:pPr>
      <w:suppressLineNumbers/>
    </w:pPr>
  </w:style>
  <w:style w:type="paragraph" w:customStyle="1" w:styleId="a6">
    <w:name w:val="Содержимое врезки"/>
    <w:basedOn w:val="a0"/>
    <w:rsid w:val="001A18E4"/>
  </w:style>
  <w:style w:type="paragraph" w:customStyle="1" w:styleId="a7">
    <w:name w:val="Содержимое таблицы"/>
    <w:basedOn w:val="a"/>
    <w:rsid w:val="001A18E4"/>
    <w:pPr>
      <w:suppressLineNumbers/>
    </w:pPr>
  </w:style>
  <w:style w:type="paragraph" w:customStyle="1" w:styleId="a8">
    <w:name w:val="Заголовок таблицы"/>
    <w:basedOn w:val="a7"/>
    <w:rsid w:val="001A18E4"/>
    <w:pPr>
      <w:jc w:val="center"/>
    </w:pPr>
    <w:rPr>
      <w:b/>
      <w:bCs/>
    </w:rPr>
  </w:style>
  <w:style w:type="paragraph" w:styleId="a9">
    <w:name w:val="List Paragraph"/>
    <w:basedOn w:val="a"/>
    <w:uiPriority w:val="34"/>
    <w:qFormat/>
    <w:rsid w:val="00A7718B"/>
    <w:pPr>
      <w:suppressAutoHyphens w:val="0"/>
      <w:ind w:left="720"/>
      <w:contextualSpacing/>
    </w:pPr>
    <w:rPr>
      <w:lang w:eastAsia="ru-RU"/>
    </w:rPr>
  </w:style>
  <w:style w:type="paragraph" w:styleId="aa">
    <w:name w:val="header"/>
    <w:basedOn w:val="a"/>
    <w:link w:val="ab"/>
    <w:unhideWhenUsed/>
    <w:rsid w:val="007358BB"/>
    <w:pPr>
      <w:tabs>
        <w:tab w:val="center" w:pos="4677"/>
        <w:tab w:val="right" w:pos="9355"/>
      </w:tabs>
    </w:pPr>
  </w:style>
  <w:style w:type="character" w:customStyle="1" w:styleId="ab">
    <w:name w:val="Верхний колонтитул Знак"/>
    <w:basedOn w:val="a1"/>
    <w:link w:val="aa"/>
    <w:rsid w:val="007358BB"/>
    <w:rPr>
      <w:sz w:val="24"/>
      <w:szCs w:val="24"/>
      <w:lang w:eastAsia="ar-SA"/>
    </w:rPr>
  </w:style>
  <w:style w:type="paragraph" w:styleId="ac">
    <w:name w:val="footer"/>
    <w:basedOn w:val="a"/>
    <w:link w:val="ad"/>
    <w:unhideWhenUsed/>
    <w:rsid w:val="007358BB"/>
    <w:pPr>
      <w:tabs>
        <w:tab w:val="center" w:pos="4677"/>
        <w:tab w:val="right" w:pos="9355"/>
      </w:tabs>
    </w:pPr>
  </w:style>
  <w:style w:type="character" w:customStyle="1" w:styleId="ad">
    <w:name w:val="Нижний колонтитул Знак"/>
    <w:basedOn w:val="a1"/>
    <w:link w:val="ac"/>
    <w:rsid w:val="007358BB"/>
    <w:rPr>
      <w:sz w:val="24"/>
      <w:szCs w:val="24"/>
      <w:lang w:eastAsia="ar-SA"/>
    </w:rPr>
  </w:style>
  <w:style w:type="paragraph" w:styleId="HTML">
    <w:name w:val="HTML Preformatted"/>
    <w:basedOn w:val="a"/>
    <w:link w:val="HTML0"/>
    <w:uiPriority w:val="99"/>
    <w:semiHidden/>
    <w:unhideWhenUsed/>
    <w:rsid w:val="0034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347CEF"/>
    <w:rPr>
      <w:rFonts w:ascii="Courier New" w:hAnsi="Courier New" w:cs="Courier New"/>
    </w:rPr>
  </w:style>
  <w:style w:type="character" w:customStyle="1" w:styleId="10">
    <w:name w:val="Заголовок 1 Знак"/>
    <w:basedOn w:val="a1"/>
    <w:link w:val="1"/>
    <w:rsid w:val="00281F41"/>
    <w:rPr>
      <w:b/>
      <w:bCs/>
      <w:i/>
      <w:iCs/>
      <w:kern w:val="1"/>
      <w:lang w:eastAsia="ar-SA"/>
    </w:rPr>
  </w:style>
  <w:style w:type="paragraph" w:customStyle="1" w:styleId="ae">
    <w:name w:val="Маркированный"/>
    <w:basedOn w:val="a"/>
    <w:rsid w:val="00281F41"/>
    <w:pPr>
      <w:tabs>
        <w:tab w:val="left" w:pos="1080"/>
      </w:tabs>
      <w:spacing w:after="120"/>
      <w:ind w:left="1080"/>
      <w:jc w:val="both"/>
    </w:pPr>
    <w:rPr>
      <w:kern w:val="1"/>
      <w:sz w:val="28"/>
      <w:szCs w:val="28"/>
    </w:rPr>
  </w:style>
  <w:style w:type="paragraph" w:customStyle="1" w:styleId="af">
    <w:name w:val="Таблица"/>
    <w:basedOn w:val="a"/>
    <w:rsid w:val="00281F41"/>
    <w:pPr>
      <w:widowControl w:val="0"/>
      <w:spacing w:after="120"/>
    </w:pPr>
    <w:rPr>
      <w:i/>
      <w:iCs/>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92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19</Pages>
  <Words>4014</Words>
  <Characters>22881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К вопросу 13</vt:lpstr>
    </vt:vector>
  </TitlesOfParts>
  <Company>q</Company>
  <LinksUpToDate>false</LinksUpToDate>
  <CharactersWithSpaces>26842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13</dc:title>
  <dc:creator>Крошкина</dc:creator>
  <cp:lastModifiedBy>MMS</cp:lastModifiedBy>
  <cp:revision>8</cp:revision>
  <cp:lastPrinted>2014-02-05T12:04:00Z</cp:lastPrinted>
  <dcterms:created xsi:type="dcterms:W3CDTF">2016-04-11T12:43:00Z</dcterms:created>
  <dcterms:modified xsi:type="dcterms:W3CDTF">2016-04-15T07:58:00Z</dcterms:modified>
</cp:coreProperties>
</file>