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158BD02" w14:textId="77777777" w:rsidR="0071725D" w:rsidRPr="002B6F20" w:rsidRDefault="0071725D" w:rsidP="00614B87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 w:rsidRPr="002B6F20">
        <w:rPr>
          <w:sz w:val="28"/>
          <w:szCs w:val="28"/>
        </w:rPr>
        <w:t>ПРИЛОЖЕНИЕ</w:t>
      </w:r>
    </w:p>
    <w:p w14:paraId="0457D052" w14:textId="77777777" w:rsidR="0071725D" w:rsidRPr="002B6F20" w:rsidRDefault="0071725D" w:rsidP="00614B87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2B6F20">
        <w:rPr>
          <w:sz w:val="28"/>
          <w:szCs w:val="28"/>
        </w:rPr>
        <w:t>К решению Исполкома</w:t>
      </w:r>
    </w:p>
    <w:p w14:paraId="37DF7E0E" w14:textId="77777777" w:rsidR="0071725D" w:rsidRPr="002B6F20" w:rsidRDefault="0071725D" w:rsidP="00614B87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2B6F20">
        <w:rPr>
          <w:sz w:val="28"/>
          <w:szCs w:val="28"/>
        </w:rPr>
        <w:t>Ассоциации гольфа России</w:t>
      </w:r>
    </w:p>
    <w:p w14:paraId="13F3B5A2" w14:textId="72C07751" w:rsidR="0071725D" w:rsidRPr="009D3870" w:rsidRDefault="0071725D" w:rsidP="00614B87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9D3870">
        <w:rPr>
          <w:sz w:val="28"/>
          <w:szCs w:val="28"/>
        </w:rPr>
        <w:t xml:space="preserve">от </w:t>
      </w:r>
      <w:r w:rsidR="009D3870" w:rsidRPr="009D3870">
        <w:rPr>
          <w:sz w:val="28"/>
          <w:szCs w:val="28"/>
        </w:rPr>
        <w:t>2</w:t>
      </w:r>
      <w:r w:rsidR="009D3870" w:rsidRPr="009D3870">
        <w:rPr>
          <w:sz w:val="28"/>
          <w:szCs w:val="28"/>
          <w:lang w:val="en-US"/>
        </w:rPr>
        <w:t>5</w:t>
      </w:r>
      <w:r w:rsidRPr="009D3870">
        <w:rPr>
          <w:sz w:val="28"/>
          <w:szCs w:val="28"/>
        </w:rPr>
        <w:t>.09.2018 г. № 21</w:t>
      </w:r>
    </w:p>
    <w:p w14:paraId="7E6FA3CA" w14:textId="77777777" w:rsidR="002B6F20" w:rsidRDefault="002B6F20" w:rsidP="00614B87">
      <w:pPr>
        <w:widowControl w:val="0"/>
        <w:suppressAutoHyphens w:val="0"/>
        <w:ind w:left="1134" w:right="707"/>
        <w:jc w:val="center"/>
        <w:rPr>
          <w:b/>
          <w:sz w:val="28"/>
          <w:szCs w:val="28"/>
        </w:rPr>
      </w:pPr>
    </w:p>
    <w:p w14:paraId="1BEB8488" w14:textId="77777777" w:rsidR="002B6F20" w:rsidRDefault="002B6F20" w:rsidP="00614B87">
      <w:pPr>
        <w:widowControl w:val="0"/>
        <w:suppressAutoHyphens w:val="0"/>
        <w:ind w:left="1134" w:right="707"/>
        <w:jc w:val="center"/>
        <w:rPr>
          <w:b/>
          <w:sz w:val="28"/>
          <w:szCs w:val="28"/>
        </w:rPr>
      </w:pPr>
    </w:p>
    <w:p w14:paraId="7ECB44F7" w14:textId="77777777" w:rsidR="0071725D" w:rsidRPr="002B6F20" w:rsidRDefault="0071725D" w:rsidP="00B57BDF">
      <w:pPr>
        <w:widowControl w:val="0"/>
        <w:suppressAutoHyphens w:val="0"/>
        <w:ind w:right="-1"/>
        <w:jc w:val="center"/>
        <w:rPr>
          <w:b/>
          <w:sz w:val="28"/>
          <w:szCs w:val="28"/>
        </w:rPr>
      </w:pPr>
      <w:bookmarkStart w:id="0" w:name="_GoBack"/>
      <w:r w:rsidRPr="002B6F20">
        <w:rPr>
          <w:b/>
          <w:sz w:val="28"/>
          <w:szCs w:val="28"/>
        </w:rPr>
        <w:t xml:space="preserve">ПОЛОЖЕНИЕ </w:t>
      </w:r>
    </w:p>
    <w:p w14:paraId="44E1CED4" w14:textId="06807354" w:rsidR="0071725D" w:rsidRPr="002B6F20" w:rsidRDefault="0071725D" w:rsidP="00B57BDF">
      <w:pPr>
        <w:widowControl w:val="0"/>
        <w:suppressAutoHyphens w:val="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>о Всероссийских соревнованиях по гольфу среди школьников</w:t>
      </w:r>
    </w:p>
    <w:p w14:paraId="25C871EF" w14:textId="77777777" w:rsidR="0071725D" w:rsidRDefault="0071725D" w:rsidP="00B57BDF">
      <w:pPr>
        <w:widowControl w:val="0"/>
        <w:suppressAutoHyphens w:val="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>(Всероссийская школьная Лига гольфа)</w:t>
      </w:r>
    </w:p>
    <w:p w14:paraId="565DB1CC" w14:textId="637AC5D6" w:rsidR="00A552DC" w:rsidRPr="00A552DC" w:rsidRDefault="00A552DC" w:rsidP="00B57BDF">
      <w:pPr>
        <w:widowControl w:val="0"/>
        <w:suppressAutoHyphens w:val="0"/>
        <w:ind w:right="-1"/>
        <w:jc w:val="center"/>
        <w:rPr>
          <w:b/>
          <w:sz w:val="28"/>
          <w:szCs w:val="28"/>
        </w:rPr>
      </w:pPr>
      <w:r w:rsidRPr="00A552DC">
        <w:rPr>
          <w:b/>
          <w:sz w:val="28"/>
          <w:szCs w:val="28"/>
        </w:rPr>
        <w:t>на 2018/2019 учебный год</w:t>
      </w:r>
    </w:p>
    <w:p w14:paraId="42B1080A" w14:textId="77777777" w:rsidR="0071725D" w:rsidRPr="002B6F20" w:rsidRDefault="0071725D" w:rsidP="00B57BDF">
      <w:pPr>
        <w:widowControl w:val="0"/>
        <w:tabs>
          <w:tab w:val="left" w:pos="993"/>
        </w:tabs>
        <w:suppressAutoHyphens w:val="0"/>
        <w:spacing w:before="240" w:after="24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>I. ЦЕЛИ И ЗАДАЧИ</w:t>
      </w:r>
      <w:bookmarkEnd w:id="0"/>
    </w:p>
    <w:p w14:paraId="1C8E4512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Всероссийские соревнования по гольфу среди школьников (Всероссийская школьная Лига гольфа) (далее – Соревнования) проводятся в целях:</w:t>
      </w:r>
    </w:p>
    <w:p w14:paraId="18FC8A6D" w14:textId="77777777" w:rsidR="0071725D" w:rsidRPr="002B6F20" w:rsidRDefault="0071725D" w:rsidP="00614B87">
      <w:pPr>
        <w:widowControl w:val="0"/>
        <w:numPr>
          <w:ilvl w:val="0"/>
          <w:numId w:val="9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пропаганды здорового образа жизни среди подрастающего поколения;</w:t>
      </w:r>
    </w:p>
    <w:p w14:paraId="2B5724A2" w14:textId="77777777" w:rsidR="0071725D" w:rsidRPr="002B6F20" w:rsidRDefault="0071725D" w:rsidP="00614B87">
      <w:pPr>
        <w:widowControl w:val="0"/>
        <w:numPr>
          <w:ilvl w:val="0"/>
          <w:numId w:val="9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комплексного решения проблем двигательной активности и укрепления здоровья обучающихся;</w:t>
      </w:r>
    </w:p>
    <w:p w14:paraId="492514B2" w14:textId="77777777" w:rsidR="0071725D" w:rsidRPr="002B6F20" w:rsidRDefault="0071725D" w:rsidP="00614B87">
      <w:pPr>
        <w:widowControl w:val="0"/>
        <w:numPr>
          <w:ilvl w:val="0"/>
          <w:numId w:val="9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стимулирования педагогической деятельности руководителей и учителей общеобразовательных организаций по совершенствованию внеклассной физкультурно-оздоровительной работы;</w:t>
      </w:r>
    </w:p>
    <w:p w14:paraId="2E97D332" w14:textId="77777777" w:rsidR="0071725D" w:rsidRPr="002B6F20" w:rsidRDefault="0071725D" w:rsidP="00614B87">
      <w:pPr>
        <w:widowControl w:val="0"/>
        <w:numPr>
          <w:ilvl w:val="0"/>
          <w:numId w:val="9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эстетического и нравственного развития молодого поколения;</w:t>
      </w:r>
    </w:p>
    <w:p w14:paraId="118DF989" w14:textId="77777777" w:rsidR="0071725D" w:rsidRPr="002B6F20" w:rsidRDefault="0071725D" w:rsidP="00614B87">
      <w:pPr>
        <w:widowControl w:val="0"/>
        <w:numPr>
          <w:ilvl w:val="0"/>
          <w:numId w:val="9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вовлечения школьников в систематические занятия физической культурой и спортом, в том числе школьников с ограниченными возможностями здоровья;</w:t>
      </w:r>
    </w:p>
    <w:p w14:paraId="0EAAC47B" w14:textId="77777777" w:rsidR="0071725D" w:rsidRPr="002B6F20" w:rsidRDefault="0071725D" w:rsidP="00614B87">
      <w:pPr>
        <w:widowControl w:val="0"/>
        <w:numPr>
          <w:ilvl w:val="0"/>
          <w:numId w:val="9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выявления лучших спортивных команд общеобразовательных организаций и школьных спортивных клубов, развивающих гольф;</w:t>
      </w:r>
    </w:p>
    <w:p w14:paraId="48404FA4" w14:textId="77777777" w:rsidR="0071725D" w:rsidRPr="002B6F20" w:rsidRDefault="0071725D" w:rsidP="00614B87">
      <w:pPr>
        <w:widowControl w:val="0"/>
        <w:numPr>
          <w:ilvl w:val="0"/>
          <w:numId w:val="9"/>
        </w:numPr>
        <w:tabs>
          <w:tab w:val="clear" w:pos="1440"/>
          <w:tab w:val="num" w:pos="0"/>
          <w:tab w:val="left" w:pos="851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исполнения Указа Президента Российской Федерации </w:t>
      </w:r>
      <w:r w:rsidRPr="002B6F20">
        <w:rPr>
          <w:spacing w:val="3"/>
          <w:sz w:val="28"/>
          <w:szCs w:val="28"/>
        </w:rPr>
        <w:t>от 29 мая 2017 года № 240 «Об объявлении в Российской Федерации Десятилетия детства»</w:t>
      </w:r>
      <w:r w:rsidRPr="002B6F20">
        <w:rPr>
          <w:sz w:val="28"/>
          <w:szCs w:val="28"/>
        </w:rPr>
        <w:t xml:space="preserve"> и реализации Распоряжения Правительства Российской Федерации от 6 июля 2018 г. № 1375-р.</w:t>
      </w:r>
    </w:p>
    <w:p w14:paraId="663C1FD1" w14:textId="77777777" w:rsidR="0071725D" w:rsidRPr="002B6F20" w:rsidRDefault="0071725D" w:rsidP="00263F7C">
      <w:pPr>
        <w:widowControl w:val="0"/>
        <w:tabs>
          <w:tab w:val="left" w:pos="993"/>
        </w:tabs>
        <w:suppressAutoHyphens w:val="0"/>
        <w:spacing w:before="240" w:after="24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 xml:space="preserve">II. МЕСТО И СРОКИ ПРОВЕДЕНИЯ </w:t>
      </w:r>
    </w:p>
    <w:p w14:paraId="2B9D7B94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Соревнования</w:t>
      </w:r>
      <w:r w:rsidRPr="002B6F20">
        <w:rPr>
          <w:b/>
          <w:sz w:val="28"/>
          <w:szCs w:val="28"/>
        </w:rPr>
        <w:t xml:space="preserve"> </w:t>
      </w:r>
      <w:r w:rsidRPr="002B6F20">
        <w:rPr>
          <w:sz w:val="28"/>
          <w:szCs w:val="28"/>
        </w:rPr>
        <w:t>проходят в четыре этапа:</w:t>
      </w:r>
    </w:p>
    <w:p w14:paraId="539AB0C2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b/>
          <w:sz w:val="28"/>
          <w:szCs w:val="28"/>
          <w:lang w:val="en-US"/>
        </w:rPr>
        <w:lastRenderedPageBreak/>
        <w:t>I</w:t>
      </w:r>
      <w:r w:rsidRPr="002B6F20">
        <w:rPr>
          <w:b/>
          <w:sz w:val="28"/>
          <w:szCs w:val="28"/>
        </w:rPr>
        <w:t xml:space="preserve"> этап</w:t>
      </w:r>
      <w:r w:rsidRPr="002B6F20">
        <w:rPr>
          <w:sz w:val="28"/>
          <w:szCs w:val="28"/>
        </w:rPr>
        <w:t xml:space="preserve"> – соревнования в общеобразовательных организациях (внутри школьное соревнование) до 31 ноября 2018 года;</w:t>
      </w:r>
    </w:p>
    <w:p w14:paraId="707BF411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b/>
          <w:sz w:val="28"/>
          <w:szCs w:val="28"/>
          <w:lang w:val="en-US"/>
        </w:rPr>
        <w:t>II</w:t>
      </w:r>
      <w:r w:rsidRPr="002B6F20">
        <w:rPr>
          <w:b/>
          <w:sz w:val="28"/>
          <w:szCs w:val="28"/>
        </w:rPr>
        <w:t xml:space="preserve"> этап </w:t>
      </w:r>
      <w:r w:rsidRPr="002B6F20">
        <w:rPr>
          <w:sz w:val="28"/>
          <w:szCs w:val="28"/>
        </w:rPr>
        <w:t>– соревнования в муниципальных образованиях Российской Федерации (межшкольное соревнование) до 28 февраля 2019 года;</w:t>
      </w:r>
    </w:p>
    <w:p w14:paraId="5E4F181A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b/>
          <w:sz w:val="28"/>
          <w:szCs w:val="28"/>
          <w:lang w:val="en-US"/>
        </w:rPr>
        <w:t>III</w:t>
      </w:r>
      <w:r w:rsidRPr="002B6F20">
        <w:rPr>
          <w:b/>
          <w:sz w:val="28"/>
          <w:szCs w:val="28"/>
        </w:rPr>
        <w:t xml:space="preserve"> этап</w:t>
      </w:r>
      <w:r w:rsidRPr="002B6F20">
        <w:rPr>
          <w:sz w:val="28"/>
          <w:szCs w:val="28"/>
        </w:rPr>
        <w:t xml:space="preserve"> – соревнования в субъектах Российской Федерации до 20 апреля 2019 года;</w:t>
      </w:r>
    </w:p>
    <w:p w14:paraId="1B5C74E4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b/>
          <w:sz w:val="28"/>
          <w:szCs w:val="28"/>
          <w:lang w:val="en-US"/>
        </w:rPr>
        <w:t>IV</w:t>
      </w:r>
      <w:r w:rsidRPr="002B6F20">
        <w:rPr>
          <w:b/>
          <w:sz w:val="28"/>
          <w:szCs w:val="28"/>
        </w:rPr>
        <w:t xml:space="preserve"> этап</w:t>
      </w:r>
      <w:r w:rsidRPr="002B6F20">
        <w:rPr>
          <w:sz w:val="28"/>
          <w:szCs w:val="28"/>
        </w:rPr>
        <w:t xml:space="preserve"> – Всероссийское финальное соревнование проводится в Ростовской области в период с 27 мая по 01 июня 2019 года, в том числе 27 мая – день приезда и 01 июня – день отъезда.</w:t>
      </w:r>
    </w:p>
    <w:p w14:paraId="44FD0154" w14:textId="77777777" w:rsidR="0071725D" w:rsidRPr="002B6F20" w:rsidRDefault="0071725D" w:rsidP="004C5AC0">
      <w:pPr>
        <w:widowControl w:val="0"/>
        <w:tabs>
          <w:tab w:val="left" w:pos="993"/>
        </w:tabs>
        <w:suppressAutoHyphens w:val="0"/>
        <w:spacing w:before="240" w:after="24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>III. ОРГАНИЗАТОРЫ СОРЕВНОВАНИЙ</w:t>
      </w:r>
    </w:p>
    <w:p w14:paraId="3928DDB1" w14:textId="40C30ADE" w:rsidR="0071725D" w:rsidRPr="002B6F20" w:rsidRDefault="0071725D" w:rsidP="00614B87">
      <w:pPr>
        <w:widowControl w:val="0"/>
        <w:shd w:val="clear" w:color="auto" w:fill="FFFFFF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Общее руководство организацией Соревнований осуществляют Министерство спорта Российской Федерации (далее – </w:t>
      </w:r>
      <w:proofErr w:type="spellStart"/>
      <w:r w:rsidRPr="002B6F20">
        <w:rPr>
          <w:sz w:val="28"/>
          <w:szCs w:val="28"/>
        </w:rPr>
        <w:t>Минспорт</w:t>
      </w:r>
      <w:proofErr w:type="spellEnd"/>
      <w:r w:rsidRPr="002B6F20">
        <w:rPr>
          <w:sz w:val="28"/>
          <w:szCs w:val="28"/>
        </w:rPr>
        <w:t xml:space="preserve"> России) и Общероссийская общественная организация «Ассоц</w:t>
      </w:r>
      <w:r w:rsidR="002D000E">
        <w:rPr>
          <w:sz w:val="28"/>
          <w:szCs w:val="28"/>
        </w:rPr>
        <w:t>иация гольфа России» (далее – Ассоциация гольфа России</w:t>
      </w:r>
      <w:r w:rsidRPr="002B6F20">
        <w:rPr>
          <w:sz w:val="28"/>
          <w:szCs w:val="28"/>
        </w:rPr>
        <w:t>), при поддержке Министерства просвещения Российской Федерации.</w:t>
      </w:r>
    </w:p>
    <w:p w14:paraId="6FCD9189" w14:textId="77777777" w:rsidR="0071725D" w:rsidRPr="002B6F20" w:rsidRDefault="0071725D" w:rsidP="00614B87">
      <w:pPr>
        <w:widowControl w:val="0"/>
        <w:shd w:val="clear" w:color="auto" w:fill="FFFFFF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Непосредственное проведение </w:t>
      </w:r>
      <w:r w:rsidRPr="002B6F20">
        <w:rPr>
          <w:sz w:val="28"/>
          <w:szCs w:val="28"/>
          <w:lang w:val="en-US"/>
        </w:rPr>
        <w:t>I</w:t>
      </w:r>
      <w:r w:rsidRPr="002B6F20">
        <w:rPr>
          <w:sz w:val="28"/>
          <w:szCs w:val="28"/>
        </w:rPr>
        <w:t xml:space="preserve">, </w:t>
      </w:r>
      <w:r w:rsidRPr="002B6F20">
        <w:rPr>
          <w:sz w:val="28"/>
          <w:szCs w:val="28"/>
          <w:lang w:val="en-US"/>
        </w:rPr>
        <w:t>II</w:t>
      </w:r>
      <w:r w:rsidRPr="002B6F20">
        <w:rPr>
          <w:sz w:val="28"/>
          <w:szCs w:val="28"/>
        </w:rPr>
        <w:t xml:space="preserve">, </w:t>
      </w:r>
      <w:r w:rsidRPr="002B6F20">
        <w:rPr>
          <w:sz w:val="28"/>
          <w:szCs w:val="28"/>
          <w:lang w:val="en-US"/>
        </w:rPr>
        <w:t>III</w:t>
      </w:r>
      <w:r w:rsidRPr="002B6F20">
        <w:rPr>
          <w:sz w:val="28"/>
          <w:szCs w:val="28"/>
        </w:rPr>
        <w:t xml:space="preserve"> этапов Соревнований возлагается на руководство общеобразовательных организаций, органы местного самоуправления, органы исполнительной власти субъектов Российской Федерации в области физической культуры и спорта, органы исполнительной власти субъектов Российской Федерации, осуществляющие управление в сфере образования, региональные федерации гольфа и главные судейские коллегии (далее – ГСК этапа), сформированные организаторами соответствующего этапа.</w:t>
      </w:r>
    </w:p>
    <w:p w14:paraId="3C55247D" w14:textId="1DFC4E10" w:rsidR="0071725D" w:rsidRPr="002B6F20" w:rsidRDefault="0071725D" w:rsidP="00614B87">
      <w:pPr>
        <w:widowControl w:val="0"/>
        <w:shd w:val="clear" w:color="auto" w:fill="FFFFFF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bCs/>
          <w:sz w:val="28"/>
          <w:szCs w:val="28"/>
        </w:rPr>
        <w:t xml:space="preserve">Непосредственное проведение </w:t>
      </w:r>
      <w:r w:rsidRPr="002B6F20">
        <w:rPr>
          <w:bCs/>
          <w:sz w:val="28"/>
          <w:szCs w:val="28"/>
          <w:lang w:val="en-US"/>
        </w:rPr>
        <w:t>IV</w:t>
      </w:r>
      <w:r w:rsidRPr="002B6F20">
        <w:rPr>
          <w:bCs/>
          <w:sz w:val="28"/>
          <w:szCs w:val="28"/>
        </w:rPr>
        <w:t xml:space="preserve"> этапа</w:t>
      </w:r>
      <w:r w:rsidR="002D000E">
        <w:rPr>
          <w:bCs/>
          <w:sz w:val="28"/>
          <w:szCs w:val="28"/>
        </w:rPr>
        <w:t xml:space="preserve"> Соревнований возлагается на Ассоциацию гольфа России</w:t>
      </w:r>
      <w:r w:rsidRPr="002B6F20">
        <w:rPr>
          <w:bCs/>
          <w:sz w:val="28"/>
          <w:szCs w:val="28"/>
        </w:rPr>
        <w:t xml:space="preserve">, </w:t>
      </w:r>
      <w:r w:rsidRPr="002B6F20">
        <w:rPr>
          <w:sz w:val="28"/>
          <w:szCs w:val="28"/>
        </w:rPr>
        <w:t>РОО «Федерацию гольфа Ростовской области»</w:t>
      </w:r>
      <w:r w:rsidRPr="002B6F20">
        <w:rPr>
          <w:bCs/>
          <w:sz w:val="28"/>
          <w:szCs w:val="28"/>
        </w:rPr>
        <w:t xml:space="preserve"> и </w:t>
      </w:r>
      <w:r w:rsidRPr="002B6F20">
        <w:rPr>
          <w:sz w:val="28"/>
          <w:szCs w:val="28"/>
        </w:rPr>
        <w:t>главную судейскую коллегию (далее – ГСК финала).</w:t>
      </w:r>
    </w:p>
    <w:p w14:paraId="2965A2A8" w14:textId="77777777" w:rsidR="0071725D" w:rsidRPr="002B6F20" w:rsidRDefault="0071725D" w:rsidP="004C5AC0">
      <w:pPr>
        <w:widowControl w:val="0"/>
        <w:tabs>
          <w:tab w:val="left" w:pos="851"/>
          <w:tab w:val="left" w:pos="993"/>
          <w:tab w:val="left" w:pos="1134"/>
        </w:tabs>
        <w:suppressAutoHyphens w:val="0"/>
        <w:spacing w:before="240" w:after="24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  <w:lang w:val="en-US"/>
        </w:rPr>
        <w:t>IV</w:t>
      </w:r>
      <w:r w:rsidRPr="002B6F20">
        <w:rPr>
          <w:b/>
          <w:sz w:val="28"/>
          <w:szCs w:val="28"/>
        </w:rPr>
        <w:t>. ТРЕБОВАНИЯ К УЧАСТНИКАМ И УСЛОВИЯ ИХ ДОПУСКА</w:t>
      </w:r>
    </w:p>
    <w:p w14:paraId="3B1DD94E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В Соревнованиях принимают участие команды общеобразовательных организаций (далее – команда), состоящие из школьников (мальчики и </w:t>
      </w:r>
      <w:r w:rsidRPr="002B6F20">
        <w:rPr>
          <w:sz w:val="28"/>
          <w:szCs w:val="28"/>
        </w:rPr>
        <w:lastRenderedPageBreak/>
        <w:t>девочки) в возрасте до 14 лет (2005 год рождения и младше).</w:t>
      </w:r>
    </w:p>
    <w:p w14:paraId="032649C0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Состав команды – 6 человек, в том числе 4 школьника (2 мальчика и 2 девочки), 1 тренер и 1 руководитель.</w:t>
      </w:r>
    </w:p>
    <w:p w14:paraId="6EE7F801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К участию в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этапе, допускаются победители </w:t>
      </w:r>
      <w:r w:rsidRPr="002B6F20">
        <w:rPr>
          <w:sz w:val="28"/>
          <w:szCs w:val="28"/>
          <w:lang w:val="en-US"/>
        </w:rPr>
        <w:t>III</w:t>
      </w:r>
      <w:r w:rsidRPr="002B6F20">
        <w:rPr>
          <w:sz w:val="28"/>
          <w:szCs w:val="28"/>
        </w:rPr>
        <w:t xml:space="preserve"> этапа Соревнований.</w:t>
      </w:r>
    </w:p>
    <w:p w14:paraId="5422337A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От каждого субъекта Российской Федерации в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этапе могут принять участие до 2-х команд в соответствии с регламентом соревнований.</w:t>
      </w:r>
    </w:p>
    <w:p w14:paraId="3F1DBC7E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К соревнованиям допускаются обучающиеся одной школы, зачисленные в данную общеобразовательную организацию не позднее </w:t>
      </w:r>
      <w:r w:rsidRPr="002B6F20">
        <w:rPr>
          <w:sz w:val="28"/>
          <w:szCs w:val="28"/>
        </w:rPr>
        <w:br/>
        <w:t>01 сентября 2018 года.</w:t>
      </w:r>
    </w:p>
    <w:p w14:paraId="72D4FA33" w14:textId="77777777" w:rsidR="0071725D" w:rsidRPr="002B6F20" w:rsidRDefault="0071725D" w:rsidP="00614B87">
      <w:pPr>
        <w:widowControl w:val="0"/>
        <w:shd w:val="clear" w:color="auto" w:fill="FFFFFF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К соревнованиям не допускаются школьники, имеющие 1-й юношеский спортивный разряд по гольфу (</w:t>
      </w:r>
      <w:proofErr w:type="gramStart"/>
      <w:r w:rsidRPr="002B6F20">
        <w:rPr>
          <w:sz w:val="28"/>
          <w:szCs w:val="28"/>
        </w:rPr>
        <w:t>мини-гольфу</w:t>
      </w:r>
      <w:proofErr w:type="gramEnd"/>
      <w:r w:rsidRPr="002B6F20">
        <w:rPr>
          <w:sz w:val="28"/>
          <w:szCs w:val="28"/>
        </w:rPr>
        <w:t>) и выше и (или) официальный гандикап 36,0 и лучше.</w:t>
      </w:r>
    </w:p>
    <w:p w14:paraId="6F8F5ADB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Команды, допущенные к участию в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этапе Соревнований, должны иметь игровую форму с названием субъекта Российской Федерации и названием команды.</w:t>
      </w:r>
    </w:p>
    <w:p w14:paraId="699D65CA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При формировании команды школы преимуществом пользуются обучающиеся, занимающиеся в секции по гольфу школьного спортивного клуба.</w:t>
      </w:r>
    </w:p>
    <w:p w14:paraId="5656D551" w14:textId="77777777" w:rsidR="0071725D" w:rsidRPr="002B6F20" w:rsidRDefault="0071725D" w:rsidP="00033EB0">
      <w:pPr>
        <w:widowControl w:val="0"/>
        <w:tabs>
          <w:tab w:val="left" w:pos="993"/>
        </w:tabs>
        <w:suppressAutoHyphens w:val="0"/>
        <w:spacing w:before="240" w:after="24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 xml:space="preserve">V. ПРОГРАММА СОРЕВНОВАНИЙ </w:t>
      </w:r>
    </w:p>
    <w:p w14:paraId="5C426395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Организаторы соревнований </w:t>
      </w:r>
      <w:r w:rsidRPr="002B6F20">
        <w:rPr>
          <w:sz w:val="28"/>
          <w:szCs w:val="28"/>
          <w:lang w:val="en-US"/>
        </w:rPr>
        <w:t>I</w:t>
      </w:r>
      <w:r w:rsidRPr="002B6F20">
        <w:rPr>
          <w:sz w:val="28"/>
          <w:szCs w:val="28"/>
        </w:rPr>
        <w:t xml:space="preserve">, </w:t>
      </w:r>
      <w:r w:rsidRPr="002B6F20">
        <w:rPr>
          <w:sz w:val="28"/>
          <w:szCs w:val="28"/>
          <w:lang w:val="en-US"/>
        </w:rPr>
        <w:t>II</w:t>
      </w:r>
      <w:r w:rsidRPr="002B6F20">
        <w:rPr>
          <w:sz w:val="28"/>
          <w:szCs w:val="28"/>
        </w:rPr>
        <w:t xml:space="preserve"> и </w:t>
      </w:r>
      <w:r w:rsidRPr="002B6F20">
        <w:rPr>
          <w:sz w:val="28"/>
          <w:szCs w:val="28"/>
          <w:lang w:val="en-US"/>
        </w:rPr>
        <w:t>III</w:t>
      </w:r>
      <w:r w:rsidRPr="002B6F20">
        <w:rPr>
          <w:sz w:val="28"/>
          <w:szCs w:val="28"/>
        </w:rPr>
        <w:t xml:space="preserve"> этапов по выбору проводят соревнования либо на специализированных площадках для гольфа, либо в спортивных залах или на открытых спортивных площадках с использованием модифицированного и (или) стандартного оборудования и инвентаря для гольфа.</w:t>
      </w:r>
    </w:p>
    <w:p w14:paraId="79F33F31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Система проведения соревнований </w:t>
      </w:r>
      <w:r w:rsidRPr="002B6F20">
        <w:rPr>
          <w:sz w:val="28"/>
          <w:szCs w:val="28"/>
          <w:lang w:val="en-US"/>
        </w:rPr>
        <w:t>I</w:t>
      </w:r>
      <w:r w:rsidRPr="002B6F20">
        <w:rPr>
          <w:sz w:val="28"/>
          <w:szCs w:val="28"/>
        </w:rPr>
        <w:t xml:space="preserve">, </w:t>
      </w:r>
      <w:r w:rsidRPr="002B6F20">
        <w:rPr>
          <w:sz w:val="28"/>
          <w:szCs w:val="28"/>
          <w:lang w:val="en-US"/>
        </w:rPr>
        <w:t>II</w:t>
      </w:r>
      <w:r w:rsidRPr="002B6F20">
        <w:rPr>
          <w:sz w:val="28"/>
          <w:szCs w:val="28"/>
        </w:rPr>
        <w:t xml:space="preserve"> и </w:t>
      </w:r>
      <w:r w:rsidRPr="002B6F20">
        <w:rPr>
          <w:sz w:val="28"/>
          <w:szCs w:val="28"/>
          <w:lang w:val="en-US"/>
        </w:rPr>
        <w:t>III</w:t>
      </w:r>
      <w:r w:rsidRPr="002B6F20">
        <w:rPr>
          <w:sz w:val="28"/>
          <w:szCs w:val="28"/>
        </w:rPr>
        <w:t xml:space="preserve"> этапов определяется ГСК этапа. </w:t>
      </w:r>
    </w:p>
    <w:p w14:paraId="03CC2281" w14:textId="77777777" w:rsidR="0071725D" w:rsidRDefault="0071725D" w:rsidP="00614B87">
      <w:pPr>
        <w:widowControl w:val="0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Программа соревнований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этапа:</w:t>
      </w:r>
    </w:p>
    <w:tbl>
      <w:tblPr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7209"/>
      </w:tblGrid>
      <w:tr w:rsidR="00E147AD" w:rsidRPr="00E147AD" w14:paraId="59C6B47F" w14:textId="77777777" w:rsidTr="00E147AD">
        <w:trPr>
          <w:trHeight w:val="467"/>
        </w:trPr>
        <w:tc>
          <w:tcPr>
            <w:tcW w:w="2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FE376" w14:textId="2307CAC7" w:rsidR="00E147AD" w:rsidRPr="00E147AD" w:rsidRDefault="00E147AD" w:rsidP="008214E7">
            <w:pPr>
              <w:widowControl w:val="0"/>
              <w:tabs>
                <w:tab w:val="left" w:pos="993"/>
              </w:tabs>
              <w:suppressAutoHyphens w:val="0"/>
              <w:ind w:right="-1" w:firstLine="29"/>
              <w:jc w:val="center"/>
              <w:rPr>
                <w:b/>
                <w:sz w:val="28"/>
                <w:szCs w:val="28"/>
              </w:rPr>
            </w:pPr>
            <w:r w:rsidRPr="00E147AD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7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5ED20" w14:textId="0CD89228" w:rsidR="00E147AD" w:rsidRPr="00E147AD" w:rsidRDefault="00E147AD" w:rsidP="00E147AD">
            <w:pPr>
              <w:widowControl w:val="0"/>
              <w:tabs>
                <w:tab w:val="left" w:pos="993"/>
              </w:tabs>
              <w:suppressAutoHyphens w:val="0"/>
              <w:ind w:right="-1" w:firstLine="15"/>
              <w:jc w:val="center"/>
              <w:rPr>
                <w:b/>
                <w:sz w:val="28"/>
                <w:szCs w:val="28"/>
              </w:rPr>
            </w:pPr>
            <w:r w:rsidRPr="00E147AD">
              <w:rPr>
                <w:b/>
                <w:sz w:val="28"/>
                <w:szCs w:val="28"/>
              </w:rPr>
              <w:t>Мероприятие</w:t>
            </w:r>
          </w:p>
        </w:tc>
      </w:tr>
      <w:tr w:rsidR="0071725D" w:rsidRPr="002B6F20" w14:paraId="6E9BB850" w14:textId="77777777" w:rsidTr="00E147AD">
        <w:trPr>
          <w:trHeight w:val="794"/>
        </w:trPr>
        <w:tc>
          <w:tcPr>
            <w:tcW w:w="2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547153" w14:textId="77777777" w:rsidR="0071725D" w:rsidRPr="002B6F20" w:rsidRDefault="0071725D" w:rsidP="002D000E">
            <w:pPr>
              <w:widowControl w:val="0"/>
              <w:tabs>
                <w:tab w:val="left" w:pos="993"/>
              </w:tabs>
              <w:suppressAutoHyphens w:val="0"/>
              <w:ind w:right="-1" w:firstLine="709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27 мая</w:t>
            </w:r>
          </w:p>
        </w:tc>
        <w:tc>
          <w:tcPr>
            <w:tcW w:w="7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8C5B69" w14:textId="596D2E20" w:rsidR="0071725D" w:rsidRPr="002B6F20" w:rsidRDefault="0071725D" w:rsidP="002D000E">
            <w:pPr>
              <w:widowControl w:val="0"/>
              <w:tabs>
                <w:tab w:val="left" w:pos="993"/>
              </w:tabs>
              <w:suppressAutoHyphens w:val="0"/>
              <w:ind w:right="-1" w:firstLine="15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Приезд команд, работа комиссии по допуску участников, тренировка участников</w:t>
            </w:r>
          </w:p>
        </w:tc>
      </w:tr>
      <w:tr w:rsidR="0071725D" w:rsidRPr="002B6F20" w14:paraId="36B928D6" w14:textId="77777777" w:rsidTr="00E147AD">
        <w:trPr>
          <w:trHeight w:val="454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AC7DA" w14:textId="77777777" w:rsidR="0071725D" w:rsidRPr="002B6F20" w:rsidRDefault="0071725D" w:rsidP="002D000E">
            <w:pPr>
              <w:widowControl w:val="0"/>
              <w:tabs>
                <w:tab w:val="left" w:pos="993"/>
              </w:tabs>
              <w:suppressAutoHyphens w:val="0"/>
              <w:ind w:right="-1" w:firstLine="709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lastRenderedPageBreak/>
              <w:t>28 мая</w:t>
            </w:r>
          </w:p>
        </w:tc>
        <w:tc>
          <w:tcPr>
            <w:tcW w:w="7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1DA86" w14:textId="4C8F7949" w:rsidR="0071725D" w:rsidRPr="002B6F20" w:rsidRDefault="0071725D" w:rsidP="002D000E">
            <w:pPr>
              <w:widowControl w:val="0"/>
              <w:tabs>
                <w:tab w:val="left" w:pos="993"/>
              </w:tabs>
              <w:suppressAutoHyphens w:val="0"/>
              <w:ind w:right="-1" w:firstLine="15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Открытие Соревнований, тренировка участников</w:t>
            </w:r>
          </w:p>
        </w:tc>
      </w:tr>
      <w:tr w:rsidR="0071725D" w:rsidRPr="002B6F20" w14:paraId="00E88CB6" w14:textId="77777777" w:rsidTr="00E147AD">
        <w:trPr>
          <w:trHeight w:val="745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071A1" w14:textId="77777777" w:rsidR="0071725D" w:rsidRPr="002B6F20" w:rsidRDefault="0071725D" w:rsidP="002D000E">
            <w:pPr>
              <w:widowControl w:val="0"/>
              <w:tabs>
                <w:tab w:val="left" w:pos="993"/>
              </w:tabs>
              <w:suppressAutoHyphens w:val="0"/>
              <w:ind w:right="-1" w:firstLine="709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29-31 мая</w:t>
            </w:r>
          </w:p>
        </w:tc>
        <w:tc>
          <w:tcPr>
            <w:tcW w:w="7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4302A" w14:textId="372CC26E" w:rsidR="0071725D" w:rsidRPr="002B6F20" w:rsidRDefault="0071725D" w:rsidP="002D000E">
            <w:pPr>
              <w:widowControl w:val="0"/>
              <w:tabs>
                <w:tab w:val="left" w:pos="993"/>
              </w:tabs>
              <w:suppressAutoHyphens w:val="0"/>
              <w:ind w:right="-1" w:firstLine="15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Соревновательные дни, награждение и закрытие Соревнований</w:t>
            </w:r>
          </w:p>
        </w:tc>
      </w:tr>
      <w:tr w:rsidR="0071725D" w:rsidRPr="002B6F20" w14:paraId="2D6BA1FE" w14:textId="77777777" w:rsidTr="00E147AD">
        <w:trPr>
          <w:trHeight w:val="234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AC03C" w14:textId="77777777" w:rsidR="0071725D" w:rsidRPr="002B6F20" w:rsidRDefault="0071725D" w:rsidP="002D000E">
            <w:pPr>
              <w:widowControl w:val="0"/>
              <w:tabs>
                <w:tab w:val="left" w:pos="993"/>
              </w:tabs>
              <w:suppressAutoHyphens w:val="0"/>
              <w:ind w:right="-1" w:firstLine="709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01 июня</w:t>
            </w:r>
          </w:p>
        </w:tc>
        <w:tc>
          <w:tcPr>
            <w:tcW w:w="7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DBEC0" w14:textId="4B2BD8CA" w:rsidR="0071725D" w:rsidRPr="002B6F20" w:rsidRDefault="0071725D" w:rsidP="002D000E">
            <w:pPr>
              <w:widowControl w:val="0"/>
              <w:tabs>
                <w:tab w:val="left" w:pos="993"/>
              </w:tabs>
              <w:suppressAutoHyphens w:val="0"/>
              <w:ind w:right="32" w:firstLine="15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Отъезд команд</w:t>
            </w:r>
          </w:p>
        </w:tc>
      </w:tr>
    </w:tbl>
    <w:p w14:paraId="43CB65D1" w14:textId="77777777" w:rsidR="0071725D" w:rsidRPr="002B6F20" w:rsidRDefault="0071725D" w:rsidP="004C5AC0">
      <w:pPr>
        <w:widowControl w:val="0"/>
        <w:tabs>
          <w:tab w:val="left" w:pos="993"/>
        </w:tabs>
        <w:suppressAutoHyphens w:val="0"/>
        <w:spacing w:before="240" w:after="24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>V</w:t>
      </w:r>
      <w:r w:rsidRPr="002B6F20">
        <w:rPr>
          <w:b/>
          <w:sz w:val="28"/>
          <w:szCs w:val="28"/>
          <w:lang w:val="en-US"/>
        </w:rPr>
        <w:t>I</w:t>
      </w:r>
      <w:r w:rsidRPr="002B6F20">
        <w:rPr>
          <w:b/>
          <w:sz w:val="28"/>
          <w:szCs w:val="28"/>
        </w:rPr>
        <w:t xml:space="preserve">. УСЛОВИЯ ПОДВЕДЕНИЯ ИТОГОВ </w:t>
      </w:r>
    </w:p>
    <w:p w14:paraId="6D0DDE43" w14:textId="3229C256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Соревнования лично-командные, проводятся в соответствии с правилами вида спорта «гольф», утвержденными </w:t>
      </w:r>
      <w:proofErr w:type="spellStart"/>
      <w:r w:rsidRPr="002B6F20">
        <w:rPr>
          <w:sz w:val="28"/>
          <w:szCs w:val="28"/>
        </w:rPr>
        <w:t>Минспортом</w:t>
      </w:r>
      <w:proofErr w:type="spellEnd"/>
      <w:r w:rsidRPr="002B6F20">
        <w:rPr>
          <w:sz w:val="28"/>
          <w:szCs w:val="28"/>
        </w:rPr>
        <w:t xml:space="preserve"> России, Регламентом Соревнований и Инструкцией по использованию модифицированного оборудования и инвентаря для проведения соревнований и правилам прохо</w:t>
      </w:r>
      <w:r w:rsidR="002D000E">
        <w:rPr>
          <w:sz w:val="28"/>
          <w:szCs w:val="28"/>
        </w:rPr>
        <w:t>ждения заданий, утвержденной Ассоциацией гольфа России</w:t>
      </w:r>
      <w:r w:rsidRPr="002B6F20">
        <w:rPr>
          <w:sz w:val="28"/>
          <w:szCs w:val="28"/>
        </w:rPr>
        <w:t>.</w:t>
      </w:r>
    </w:p>
    <w:p w14:paraId="48149A4A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  <w:highlight w:val="yellow"/>
        </w:rPr>
      </w:pPr>
      <w:r w:rsidRPr="002B6F20">
        <w:rPr>
          <w:sz w:val="28"/>
          <w:szCs w:val="28"/>
        </w:rPr>
        <w:t xml:space="preserve">На </w:t>
      </w:r>
      <w:r w:rsidRPr="002B6F20">
        <w:rPr>
          <w:sz w:val="28"/>
          <w:szCs w:val="28"/>
          <w:lang w:val="en-US"/>
        </w:rPr>
        <w:t>I</w:t>
      </w:r>
      <w:r w:rsidRPr="002B6F20">
        <w:rPr>
          <w:sz w:val="28"/>
          <w:szCs w:val="28"/>
        </w:rPr>
        <w:t xml:space="preserve"> этапе производится формирование команд общеобразовательных организаций из числа победителей и призеров в личном зачете раздельно среди мальчиков и девочек. </w:t>
      </w:r>
    </w:p>
    <w:p w14:paraId="596FDCBA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Команда победитель </w:t>
      </w:r>
      <w:r w:rsidRPr="002B6F20">
        <w:rPr>
          <w:sz w:val="28"/>
          <w:szCs w:val="28"/>
          <w:lang w:val="en-US"/>
        </w:rPr>
        <w:t>II</w:t>
      </w:r>
      <w:r w:rsidRPr="002B6F20">
        <w:rPr>
          <w:sz w:val="28"/>
          <w:szCs w:val="28"/>
        </w:rPr>
        <w:t xml:space="preserve"> и </w:t>
      </w:r>
      <w:r w:rsidRPr="002B6F20">
        <w:rPr>
          <w:sz w:val="28"/>
          <w:szCs w:val="28"/>
          <w:lang w:val="en-US"/>
        </w:rPr>
        <w:t>III</w:t>
      </w:r>
      <w:r w:rsidRPr="002B6F20">
        <w:rPr>
          <w:sz w:val="28"/>
          <w:szCs w:val="28"/>
        </w:rPr>
        <w:t xml:space="preserve"> этапов определяется в общекомандном зачете. </w:t>
      </w:r>
    </w:p>
    <w:p w14:paraId="3373AF3A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В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этапе соревновании победители и призеры определяются в следующих зачетных категориях:</w:t>
      </w:r>
    </w:p>
    <w:p w14:paraId="78160DDF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личный (раздельно среди мальчиков и девочек).</w:t>
      </w:r>
    </w:p>
    <w:p w14:paraId="011F20FF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командный (раздельно среди команд мальчиков и девочек),</w:t>
      </w:r>
    </w:p>
    <w:p w14:paraId="22418937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общекомандный (суммарный результат всех участников команды школы).</w:t>
      </w:r>
    </w:p>
    <w:p w14:paraId="4739CDC3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Формат, система проведения соревнований и условия подведения итогов на </w:t>
      </w:r>
      <w:r w:rsidRPr="002B6F20">
        <w:rPr>
          <w:sz w:val="28"/>
          <w:szCs w:val="28"/>
          <w:lang w:val="en-US"/>
        </w:rPr>
        <w:t>I</w:t>
      </w:r>
      <w:r w:rsidRPr="002B6F20">
        <w:rPr>
          <w:sz w:val="28"/>
          <w:szCs w:val="28"/>
        </w:rPr>
        <w:t xml:space="preserve">, </w:t>
      </w:r>
      <w:r w:rsidRPr="002B6F20">
        <w:rPr>
          <w:sz w:val="28"/>
          <w:szCs w:val="28"/>
          <w:lang w:val="en-US"/>
        </w:rPr>
        <w:t>II</w:t>
      </w:r>
      <w:r w:rsidRPr="002B6F20">
        <w:rPr>
          <w:sz w:val="28"/>
          <w:szCs w:val="28"/>
        </w:rPr>
        <w:t xml:space="preserve"> и </w:t>
      </w:r>
      <w:r w:rsidRPr="002B6F20">
        <w:rPr>
          <w:sz w:val="28"/>
          <w:szCs w:val="28"/>
          <w:lang w:val="en-US"/>
        </w:rPr>
        <w:t>III</w:t>
      </w:r>
      <w:r w:rsidRPr="002B6F20">
        <w:rPr>
          <w:sz w:val="28"/>
          <w:szCs w:val="28"/>
        </w:rPr>
        <w:t xml:space="preserve"> этапах определяется ГСК этапа. </w:t>
      </w:r>
    </w:p>
    <w:p w14:paraId="0F977B76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В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этапе соревнований каждый участник команды школы обязан в течение трех соревновательных дней принять участие во всех видах Программы.</w:t>
      </w:r>
    </w:p>
    <w:p w14:paraId="41680FEB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Победители и призеры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этапа Соревнований в каждой зачетной категории определяются по наименьшему количеству набранных очков. </w:t>
      </w:r>
    </w:p>
    <w:p w14:paraId="50379119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На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этапе соревнований в случае, если выявляется равенство итоговых результатов за 1-3 место в любой из зачетных категорий, то места распределяются по наилучшим результатам, показанным участниками по всем </w:t>
      </w:r>
      <w:r w:rsidRPr="002B6F20">
        <w:rPr>
          <w:sz w:val="28"/>
          <w:szCs w:val="28"/>
        </w:rPr>
        <w:lastRenderedPageBreak/>
        <w:t xml:space="preserve">видам Программы в последнем соревновательном дне, а в случае, если это действие не распределит призовые места, то по лучшим результатам, показанным на последних трех, двух, одном видах Программы последнего соревновательного дня. </w:t>
      </w:r>
    </w:p>
    <w:p w14:paraId="7EC6470B" w14:textId="77777777" w:rsidR="0071725D" w:rsidRPr="002B6F20" w:rsidRDefault="0071725D" w:rsidP="00614B87">
      <w:pPr>
        <w:widowControl w:val="0"/>
        <w:tabs>
          <w:tab w:val="left" w:pos="993"/>
          <w:tab w:val="left" w:pos="1134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Участникам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этапа Соревнования, показавшим одинаковый результат (начиная с четвертого места), присуждаются соответствующие одинаковое место.</w:t>
      </w:r>
    </w:p>
    <w:p w14:paraId="17A05E78" w14:textId="77777777" w:rsidR="0071725D" w:rsidRPr="002B6F20" w:rsidRDefault="0071725D" w:rsidP="00263F7C">
      <w:pPr>
        <w:widowControl w:val="0"/>
        <w:tabs>
          <w:tab w:val="left" w:pos="993"/>
        </w:tabs>
        <w:suppressAutoHyphens w:val="0"/>
        <w:spacing w:before="240" w:after="24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  <w:lang w:val="en-US"/>
        </w:rPr>
        <w:t>VII</w:t>
      </w:r>
      <w:r w:rsidRPr="002B6F20">
        <w:rPr>
          <w:b/>
          <w:sz w:val="28"/>
          <w:szCs w:val="28"/>
        </w:rPr>
        <w:t xml:space="preserve">. НАГРАЖДЕНИЕ </w:t>
      </w:r>
    </w:p>
    <w:p w14:paraId="7E54E39A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Победители и призеры </w:t>
      </w:r>
      <w:r w:rsidRPr="002B6F20">
        <w:rPr>
          <w:sz w:val="28"/>
          <w:szCs w:val="28"/>
          <w:lang w:val="en-US"/>
        </w:rPr>
        <w:t>I</w:t>
      </w:r>
      <w:r w:rsidRPr="002B6F20">
        <w:rPr>
          <w:sz w:val="28"/>
          <w:szCs w:val="28"/>
        </w:rPr>
        <w:t xml:space="preserve"> этапа награждаются дипломами общеобразовательных организаций и (или) органов местного самоуправления. Победители и призеры </w:t>
      </w:r>
      <w:r w:rsidRPr="002B6F20">
        <w:rPr>
          <w:sz w:val="28"/>
          <w:szCs w:val="28"/>
          <w:lang w:val="en-US"/>
        </w:rPr>
        <w:t>II</w:t>
      </w:r>
      <w:r w:rsidRPr="002B6F20">
        <w:rPr>
          <w:sz w:val="28"/>
          <w:szCs w:val="28"/>
        </w:rPr>
        <w:t xml:space="preserve"> и </w:t>
      </w:r>
      <w:r w:rsidRPr="002B6F20">
        <w:rPr>
          <w:sz w:val="28"/>
          <w:szCs w:val="28"/>
          <w:lang w:val="en-US"/>
        </w:rPr>
        <w:t>III</w:t>
      </w:r>
      <w:r w:rsidRPr="002B6F20">
        <w:rPr>
          <w:sz w:val="28"/>
          <w:szCs w:val="28"/>
        </w:rPr>
        <w:t xml:space="preserve"> этапов Соревнований награждаются дипломами органов местного самоуправления, органов исполнительной власти субъектов Российской Федерации в области физической культуры и спорта и (или) органов исполнительной власти субъектов Российской Федерации, осуществляющие управление в сфере образования и медалями региональных федераций гольфа.</w:t>
      </w:r>
    </w:p>
    <w:p w14:paraId="19AC8C20" w14:textId="3ABA2F75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Победители и призеры в личном и командном зачетах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этапа Соревнований награждаются к</w:t>
      </w:r>
      <w:r w:rsidR="002D000E">
        <w:rPr>
          <w:sz w:val="28"/>
          <w:szCs w:val="28"/>
        </w:rPr>
        <w:t>убками, медалями и дипломами Ассоциации гольфа России</w:t>
      </w:r>
      <w:r w:rsidRPr="002B6F20">
        <w:rPr>
          <w:sz w:val="28"/>
          <w:szCs w:val="28"/>
        </w:rPr>
        <w:t>.</w:t>
      </w:r>
    </w:p>
    <w:p w14:paraId="0B8860CC" w14:textId="0ACF1F64" w:rsidR="0071725D" w:rsidRPr="002B6F20" w:rsidRDefault="002D000E" w:rsidP="00614B87">
      <w:pPr>
        <w:widowControl w:val="0"/>
        <w:shd w:val="clear" w:color="auto" w:fill="FFFFFF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Ассоциация гольфа России</w:t>
      </w:r>
      <w:r w:rsidR="0071725D" w:rsidRPr="002B6F20">
        <w:rPr>
          <w:sz w:val="28"/>
          <w:szCs w:val="28"/>
        </w:rPr>
        <w:t>, иные Организаторы и партнеры Соревнования вправе установить дополнительные призы, подарки и награды участникам, победителям и призерам.</w:t>
      </w:r>
    </w:p>
    <w:p w14:paraId="09F63C4B" w14:textId="77777777" w:rsidR="0071725D" w:rsidRPr="002B6F20" w:rsidRDefault="0071725D" w:rsidP="00033EB0">
      <w:pPr>
        <w:widowControl w:val="0"/>
        <w:tabs>
          <w:tab w:val="left" w:pos="993"/>
        </w:tabs>
        <w:suppressAutoHyphens w:val="0"/>
        <w:spacing w:before="240" w:after="24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  <w:lang w:val="en-US"/>
        </w:rPr>
        <w:t>VIII</w:t>
      </w:r>
      <w:r w:rsidRPr="002B6F20">
        <w:rPr>
          <w:b/>
          <w:sz w:val="28"/>
          <w:szCs w:val="28"/>
        </w:rPr>
        <w:t>. УСЛОВИЯ ФИНАНСИРОВАНИЯ</w:t>
      </w:r>
    </w:p>
    <w:p w14:paraId="4673B5FA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Финансовое обеспечение </w:t>
      </w:r>
      <w:r w:rsidRPr="002B6F20">
        <w:rPr>
          <w:sz w:val="28"/>
          <w:szCs w:val="28"/>
          <w:lang w:val="en-US"/>
        </w:rPr>
        <w:t>I</w:t>
      </w:r>
      <w:r w:rsidRPr="002B6F20">
        <w:rPr>
          <w:sz w:val="28"/>
          <w:szCs w:val="28"/>
        </w:rPr>
        <w:t xml:space="preserve">, </w:t>
      </w:r>
      <w:r w:rsidRPr="002B6F20">
        <w:rPr>
          <w:sz w:val="28"/>
          <w:szCs w:val="28"/>
          <w:lang w:val="en-US"/>
        </w:rPr>
        <w:t>II</w:t>
      </w:r>
      <w:r w:rsidRPr="002B6F20">
        <w:rPr>
          <w:sz w:val="28"/>
          <w:szCs w:val="28"/>
        </w:rPr>
        <w:t xml:space="preserve"> и </w:t>
      </w:r>
      <w:r w:rsidRPr="002B6F20">
        <w:rPr>
          <w:sz w:val="28"/>
          <w:szCs w:val="28"/>
          <w:lang w:val="en-US"/>
        </w:rPr>
        <w:t>III</w:t>
      </w:r>
      <w:r w:rsidRPr="002B6F20">
        <w:rPr>
          <w:sz w:val="28"/>
          <w:szCs w:val="28"/>
        </w:rPr>
        <w:t xml:space="preserve"> этапов Соревнований осуществляют органы исполнительной власти субъектов Российской Федерации в области физической культуры и спорта и (или) органы исполнительной власти субъектов Российской Федерации, осуществляющие управление в сфере образования, органы местного самоуправления, общеобразовательные организации и региональные федерации гольфа. </w:t>
      </w:r>
    </w:p>
    <w:p w14:paraId="60192284" w14:textId="19320971" w:rsidR="0071725D" w:rsidRPr="002B6F20" w:rsidRDefault="002D000E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Ассоциация гольфа России</w:t>
      </w:r>
      <w:r w:rsidR="0071725D" w:rsidRPr="002B6F20">
        <w:rPr>
          <w:sz w:val="28"/>
          <w:szCs w:val="28"/>
        </w:rPr>
        <w:t xml:space="preserve"> обеспечивает финансирование </w:t>
      </w:r>
      <w:r w:rsidR="0071725D" w:rsidRPr="002B6F20">
        <w:rPr>
          <w:sz w:val="28"/>
          <w:szCs w:val="28"/>
          <w:lang w:val="en-US"/>
        </w:rPr>
        <w:t>IV</w:t>
      </w:r>
      <w:r w:rsidR="0071725D" w:rsidRPr="002B6F20">
        <w:rPr>
          <w:sz w:val="28"/>
          <w:szCs w:val="28"/>
        </w:rPr>
        <w:t xml:space="preserve"> этапа Соревнований.</w:t>
      </w:r>
    </w:p>
    <w:p w14:paraId="3F4E14F8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Расходы по командированию участников на </w:t>
      </w:r>
      <w:r w:rsidRPr="002B6F20">
        <w:rPr>
          <w:sz w:val="28"/>
          <w:szCs w:val="28"/>
          <w:lang w:val="en-US"/>
        </w:rPr>
        <w:t>IV</w:t>
      </w:r>
      <w:r w:rsidRPr="002B6F20">
        <w:rPr>
          <w:sz w:val="28"/>
          <w:szCs w:val="28"/>
        </w:rPr>
        <w:t xml:space="preserve"> этап Соревнований (проезд к месту проведения Соревнований и обратно, суточные, страхование участников, проживание и питание) обеспечивают командирующие организации.</w:t>
      </w:r>
    </w:p>
    <w:p w14:paraId="318740F7" w14:textId="77777777" w:rsidR="0071725D" w:rsidRPr="002B6F20" w:rsidRDefault="0071725D" w:rsidP="004C5AC0">
      <w:pPr>
        <w:widowControl w:val="0"/>
        <w:tabs>
          <w:tab w:val="left" w:pos="993"/>
        </w:tabs>
        <w:suppressAutoHyphens w:val="0"/>
        <w:spacing w:before="240" w:after="240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  <w:lang w:val="en-US"/>
        </w:rPr>
        <w:t>I</w:t>
      </w:r>
      <w:r w:rsidRPr="002B6F20">
        <w:rPr>
          <w:b/>
          <w:sz w:val="28"/>
          <w:szCs w:val="28"/>
        </w:rPr>
        <w:t>X. ОБЕСПЕЧЕНИЕ БЕЗОПАСНОСТИ УЧАСТНИКОВ И ЗРИТЕЛЕЙ</w:t>
      </w:r>
    </w:p>
    <w:p w14:paraId="2CD41986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Обеспечение безопасности участников и зрителей осуществляется</w:t>
      </w:r>
      <w:r w:rsidRPr="002B6F20">
        <w:rPr>
          <w:b/>
          <w:sz w:val="28"/>
          <w:szCs w:val="28"/>
        </w:rPr>
        <w:t xml:space="preserve"> </w:t>
      </w:r>
      <w:r w:rsidRPr="002B6F20">
        <w:rPr>
          <w:sz w:val="28"/>
          <w:szCs w:val="28"/>
        </w:rPr>
        <w:t>согласно требованиям Правил обеспечения безопасности при проведении официальных спортивных соревнований, утверждённых Постановлением Правительства Российской Федерации от 18 апреля 2014 года № 353, а также требованиям правил по виду спорта гольф.</w:t>
      </w:r>
    </w:p>
    <w:p w14:paraId="5FE402B1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Соревнования проводятся на спортивных сооружениях, включенных во Всероссийский реестр объектов спорта в соответствии с Федеральным законом от 04 декабря 2007 года №329-ФЗ «О физической культуре и спорте в Российской Федерации» и в спортивных залах (на открытых спортивных площадках) общеобразовательных организаций, при наличии актов готовности спортивного сооружения к проведению мероприятий, утвержденных в установленном порядке.</w:t>
      </w:r>
    </w:p>
    <w:p w14:paraId="49483869" w14:textId="77777777" w:rsidR="0071725D" w:rsidRPr="002B6F20" w:rsidRDefault="0071725D" w:rsidP="00614B87">
      <w:pPr>
        <w:widowControl w:val="0"/>
        <w:tabs>
          <w:tab w:val="left" w:pos="851"/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Оказание скорой медицинской помощи осуществляется в соответствии с приказом Министерства здравоохранения Российской Федерации от 01 марта 2016 г. №134н «О Порядке организации оказания медицинской помощи лицам, занимающимся физической культурой и спортом (в том числе при подготовке и 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обороне».</w:t>
      </w:r>
    </w:p>
    <w:p w14:paraId="72A8F480" w14:textId="77777777" w:rsidR="0071725D" w:rsidRPr="002B6F20" w:rsidRDefault="0071725D" w:rsidP="00033EB0">
      <w:pPr>
        <w:widowControl w:val="0"/>
        <w:shd w:val="clear" w:color="auto" w:fill="FFFFFF"/>
        <w:tabs>
          <w:tab w:val="left" w:pos="993"/>
        </w:tabs>
        <w:suppressAutoHyphens w:val="0"/>
        <w:spacing w:before="120" w:after="120"/>
        <w:ind w:right="-1"/>
        <w:jc w:val="center"/>
        <w:rPr>
          <w:sz w:val="28"/>
          <w:szCs w:val="28"/>
        </w:rPr>
      </w:pPr>
      <w:r w:rsidRPr="002B6F20">
        <w:rPr>
          <w:b/>
          <w:bCs/>
          <w:sz w:val="28"/>
          <w:szCs w:val="28"/>
        </w:rPr>
        <w:t>X. СТРАХОВАНИЕ УЧАСТНИКОВ</w:t>
      </w:r>
    </w:p>
    <w:p w14:paraId="56B8C2F7" w14:textId="77777777" w:rsidR="0071725D" w:rsidRPr="002B6F20" w:rsidRDefault="0071725D" w:rsidP="00614B87">
      <w:pPr>
        <w:widowControl w:val="0"/>
        <w:shd w:val="clear" w:color="auto" w:fill="FFFFFF"/>
        <w:tabs>
          <w:tab w:val="left" w:pos="993"/>
        </w:tabs>
        <w:suppressAutoHyphens w:val="0"/>
        <w:spacing w:before="120" w:after="120" w:line="360" w:lineRule="auto"/>
        <w:ind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lastRenderedPageBreak/>
        <w:t>Участие во всероссийских соревнованиях осуществляется только при наличии полиса (оригинала) о страховании жизни и здоровья от несчастных случаев, который представляется в комиссию по допуску участников на каждого участника соревнований. Страхование участников всероссийских соревнований может производиться за счёт бюджетных средств субъектов Российской Федерации и (или) органов местного самоуправления и внебюджетных источников, в соответствии с законодательством Российской Федерации</w:t>
      </w:r>
      <w:r w:rsidRPr="002B6F20">
        <w:rPr>
          <w:color w:val="424242"/>
          <w:sz w:val="28"/>
          <w:szCs w:val="28"/>
        </w:rPr>
        <w:t>.</w:t>
      </w:r>
    </w:p>
    <w:p w14:paraId="091C704D" w14:textId="77777777" w:rsidR="0071725D" w:rsidRPr="002B6F20" w:rsidRDefault="0071725D" w:rsidP="004C5AC0">
      <w:pPr>
        <w:widowControl w:val="0"/>
        <w:tabs>
          <w:tab w:val="left" w:pos="993"/>
        </w:tabs>
        <w:suppressAutoHyphens w:val="0"/>
        <w:spacing w:before="240" w:after="240" w:line="360" w:lineRule="auto"/>
        <w:ind w:right="-1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>X</w:t>
      </w:r>
      <w:r w:rsidRPr="002B6F20">
        <w:rPr>
          <w:b/>
          <w:sz w:val="28"/>
          <w:szCs w:val="28"/>
          <w:lang w:val="en-US"/>
        </w:rPr>
        <w:t>I</w:t>
      </w:r>
      <w:r w:rsidRPr="002B6F20">
        <w:rPr>
          <w:b/>
          <w:sz w:val="28"/>
          <w:szCs w:val="28"/>
        </w:rPr>
        <w:t>. ЗАЯВКИ НА УЧАСТИЕ</w:t>
      </w:r>
    </w:p>
    <w:p w14:paraId="230CE309" w14:textId="49C54463" w:rsidR="0071725D" w:rsidRPr="002B6F20" w:rsidRDefault="0071725D" w:rsidP="00614B87">
      <w:pPr>
        <w:pStyle w:val="a"/>
        <w:widowControl w:val="0"/>
        <w:numPr>
          <w:ilvl w:val="0"/>
          <w:numId w:val="0"/>
        </w:numPr>
        <w:tabs>
          <w:tab w:val="left" w:pos="567"/>
          <w:tab w:val="left" w:pos="993"/>
          <w:tab w:val="left" w:pos="1701"/>
        </w:tabs>
        <w:suppressAutoHyphens w:val="0"/>
        <w:spacing w:after="0" w:line="360" w:lineRule="auto"/>
        <w:ind w:right="-1" w:firstLine="709"/>
      </w:pPr>
      <w:r w:rsidRPr="002B6F20">
        <w:t xml:space="preserve">Заявки на участие в </w:t>
      </w:r>
      <w:r w:rsidRPr="002B6F20">
        <w:rPr>
          <w:lang w:val="en-US"/>
        </w:rPr>
        <w:t>IV</w:t>
      </w:r>
      <w:r w:rsidR="002D000E">
        <w:t xml:space="preserve"> этапе направляются в Ассоциацию гольфа России</w:t>
      </w:r>
      <w:r w:rsidRPr="002B6F20">
        <w:t xml:space="preserve"> одним из следующих способов:</w:t>
      </w:r>
    </w:p>
    <w:p w14:paraId="406E986D" w14:textId="77777777" w:rsidR="0071725D" w:rsidRPr="002B6F20" w:rsidRDefault="0071725D" w:rsidP="00614B87">
      <w:pPr>
        <w:pStyle w:val="a"/>
        <w:widowControl w:val="0"/>
        <w:numPr>
          <w:ilvl w:val="0"/>
          <w:numId w:val="0"/>
        </w:numPr>
        <w:tabs>
          <w:tab w:val="left" w:pos="567"/>
          <w:tab w:val="left" w:pos="993"/>
          <w:tab w:val="left" w:pos="1701"/>
        </w:tabs>
        <w:suppressAutoHyphens w:val="0"/>
        <w:spacing w:after="0" w:line="360" w:lineRule="auto"/>
        <w:ind w:right="-1" w:firstLine="709"/>
      </w:pPr>
      <w:r w:rsidRPr="002B6F20">
        <w:t xml:space="preserve">по адресу: 119992, Российская Федерация, г. Москва, </w:t>
      </w:r>
      <w:proofErr w:type="spellStart"/>
      <w:r w:rsidRPr="002B6F20">
        <w:t>Лужнецкая</w:t>
      </w:r>
      <w:proofErr w:type="spellEnd"/>
      <w:r w:rsidRPr="002B6F20">
        <w:t xml:space="preserve"> набережная, д. 8, офис 378,</w:t>
      </w:r>
    </w:p>
    <w:p w14:paraId="6DDA645D" w14:textId="77777777" w:rsidR="0071725D" w:rsidRPr="002B6F20" w:rsidRDefault="0071725D" w:rsidP="00614B87">
      <w:pPr>
        <w:pStyle w:val="a"/>
        <w:widowControl w:val="0"/>
        <w:numPr>
          <w:ilvl w:val="0"/>
          <w:numId w:val="0"/>
        </w:numPr>
        <w:tabs>
          <w:tab w:val="left" w:pos="567"/>
          <w:tab w:val="left" w:pos="993"/>
          <w:tab w:val="left" w:pos="1701"/>
        </w:tabs>
        <w:suppressAutoHyphens w:val="0"/>
        <w:spacing w:after="0" w:line="360" w:lineRule="auto"/>
        <w:ind w:right="-1" w:firstLine="709"/>
      </w:pPr>
      <w:r w:rsidRPr="002B6F20">
        <w:t>по факсу: +7 (495) 725-47-19,</w:t>
      </w:r>
    </w:p>
    <w:p w14:paraId="6E492AA9" w14:textId="77777777" w:rsidR="0071725D" w:rsidRPr="00614B87" w:rsidRDefault="0071725D" w:rsidP="00614B87">
      <w:pPr>
        <w:pStyle w:val="a"/>
        <w:widowControl w:val="0"/>
        <w:numPr>
          <w:ilvl w:val="0"/>
          <w:numId w:val="0"/>
        </w:numPr>
        <w:tabs>
          <w:tab w:val="left" w:pos="567"/>
          <w:tab w:val="left" w:pos="993"/>
          <w:tab w:val="left" w:pos="1701"/>
        </w:tabs>
        <w:suppressAutoHyphens w:val="0"/>
        <w:spacing w:after="0" w:line="360" w:lineRule="auto"/>
        <w:ind w:right="-1" w:firstLine="709"/>
      </w:pPr>
      <w:r w:rsidRPr="002B6F20">
        <w:t xml:space="preserve">по </w:t>
      </w:r>
      <w:r w:rsidRPr="00614B87">
        <w:t xml:space="preserve">электронной почте: </w:t>
      </w:r>
      <w:hyperlink r:id="rId8" w:history="1">
        <w:r w:rsidRPr="00614B87">
          <w:rPr>
            <w:rStyle w:val="af2"/>
            <w:lang w:val="en-US"/>
          </w:rPr>
          <w:t>schooliga</w:t>
        </w:r>
        <w:r w:rsidRPr="00614B87">
          <w:rPr>
            <w:rStyle w:val="af2"/>
          </w:rPr>
          <w:t>@</w:t>
        </w:r>
        <w:r w:rsidRPr="00614B87">
          <w:rPr>
            <w:rStyle w:val="af2"/>
            <w:lang w:val="en-US"/>
          </w:rPr>
          <w:t>rusgolf</w:t>
        </w:r>
        <w:r w:rsidRPr="00614B87">
          <w:rPr>
            <w:rStyle w:val="af2"/>
          </w:rPr>
          <w:t>.</w:t>
        </w:r>
        <w:proofErr w:type="spellStart"/>
        <w:r w:rsidRPr="00614B87">
          <w:rPr>
            <w:rStyle w:val="af2"/>
            <w:lang w:val="en-US"/>
          </w:rPr>
          <w:t>ru</w:t>
        </w:r>
        <w:proofErr w:type="spellEnd"/>
      </w:hyperlink>
      <w:r w:rsidRPr="00614B87">
        <w:t>;</w:t>
      </w:r>
    </w:p>
    <w:p w14:paraId="07F67E5F" w14:textId="77777777" w:rsidR="0071725D" w:rsidRPr="00614B87" w:rsidRDefault="0071725D" w:rsidP="00614B87">
      <w:pPr>
        <w:pStyle w:val="a"/>
        <w:widowControl w:val="0"/>
        <w:numPr>
          <w:ilvl w:val="0"/>
          <w:numId w:val="0"/>
        </w:numPr>
        <w:tabs>
          <w:tab w:val="left" w:pos="567"/>
          <w:tab w:val="left" w:pos="993"/>
          <w:tab w:val="left" w:pos="1843"/>
        </w:tabs>
        <w:suppressAutoHyphens w:val="0"/>
        <w:spacing w:after="0" w:line="360" w:lineRule="auto"/>
        <w:ind w:right="-1" w:firstLine="709"/>
      </w:pPr>
      <w:r w:rsidRPr="00614B87">
        <w:t xml:space="preserve">Основанием для участия в финальных соревнованиях является вызов </w:t>
      </w:r>
      <w:proofErr w:type="spellStart"/>
      <w:r w:rsidRPr="00614B87">
        <w:t>Минспорта</w:t>
      </w:r>
      <w:proofErr w:type="spellEnd"/>
      <w:r w:rsidRPr="00614B87">
        <w:t xml:space="preserve"> России.</w:t>
      </w:r>
    </w:p>
    <w:p w14:paraId="165AC86C" w14:textId="77777777" w:rsidR="0071725D" w:rsidRPr="00614B87" w:rsidRDefault="0071725D" w:rsidP="00614B87">
      <w:pPr>
        <w:widowControl w:val="0"/>
        <w:tabs>
          <w:tab w:val="left" w:pos="993"/>
        </w:tabs>
        <w:suppressAutoHyphens w:val="0"/>
        <w:spacing w:line="360" w:lineRule="auto"/>
        <w:ind w:right="-1" w:firstLine="709"/>
        <w:jc w:val="both"/>
        <w:rPr>
          <w:sz w:val="28"/>
          <w:szCs w:val="28"/>
        </w:rPr>
      </w:pPr>
      <w:r w:rsidRPr="00614B87">
        <w:rPr>
          <w:sz w:val="28"/>
          <w:szCs w:val="28"/>
        </w:rPr>
        <w:t>Команды, прибывшие на финальные соревнования, должны иметь:</w:t>
      </w:r>
    </w:p>
    <w:p w14:paraId="33C79CC5" w14:textId="77777777" w:rsidR="0071725D" w:rsidRPr="00614B87" w:rsidRDefault="0071725D" w:rsidP="00614B8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614B87">
        <w:rPr>
          <w:sz w:val="28"/>
          <w:szCs w:val="28"/>
        </w:rPr>
        <w:t xml:space="preserve">вызов </w:t>
      </w:r>
      <w:proofErr w:type="spellStart"/>
      <w:r w:rsidRPr="00614B87">
        <w:rPr>
          <w:sz w:val="28"/>
          <w:szCs w:val="28"/>
        </w:rPr>
        <w:t>Минспорта</w:t>
      </w:r>
      <w:proofErr w:type="spellEnd"/>
      <w:r w:rsidRPr="00614B87">
        <w:rPr>
          <w:sz w:val="28"/>
          <w:szCs w:val="28"/>
        </w:rPr>
        <w:t xml:space="preserve"> России;</w:t>
      </w:r>
    </w:p>
    <w:p w14:paraId="0BD5FAA0" w14:textId="77777777" w:rsidR="0071725D" w:rsidRPr="002B6F20" w:rsidRDefault="0071725D" w:rsidP="00614B8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614B87">
        <w:rPr>
          <w:sz w:val="28"/>
          <w:szCs w:val="28"/>
        </w:rPr>
        <w:t>заполненную и оформленную заявку на участие команды в одном экземпляре в соответствии</w:t>
      </w:r>
      <w:r w:rsidRPr="002B6F20">
        <w:rPr>
          <w:sz w:val="28"/>
          <w:szCs w:val="28"/>
        </w:rPr>
        <w:t xml:space="preserve"> с Приложением №1 (отметка врача о допуске обязательна);</w:t>
      </w:r>
    </w:p>
    <w:p w14:paraId="2AFC836C" w14:textId="77777777" w:rsidR="0071725D" w:rsidRPr="002B6F20" w:rsidRDefault="0071725D" w:rsidP="00614B8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заверенную копию приказа о зачислении школьников в данную общеобразовательную организацию;</w:t>
      </w:r>
    </w:p>
    <w:p w14:paraId="344AA206" w14:textId="77777777" w:rsidR="0071725D" w:rsidRPr="002B6F20" w:rsidRDefault="0071725D" w:rsidP="00614B8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оригинал паспорта каждого участника, которому на момент проведения соревнований исполнилось 14 лет, на остальных участников – оригинал свидетельства о рождении,</w:t>
      </w:r>
    </w:p>
    <w:p w14:paraId="2E368737" w14:textId="77777777" w:rsidR="0071725D" w:rsidRPr="002B6F20" w:rsidRDefault="0071725D" w:rsidP="00614B87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 w:val="0"/>
        <w:spacing w:line="360" w:lineRule="auto"/>
        <w:ind w:left="0" w:right="-1"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оригинал договора о страховании жизни и здоровья от несчастных случаев.</w:t>
      </w:r>
    </w:p>
    <w:p w14:paraId="7CEE03F2" w14:textId="77777777" w:rsidR="0071725D" w:rsidRPr="002B6F20" w:rsidRDefault="0071725D" w:rsidP="00614B87">
      <w:pPr>
        <w:widowControl w:val="0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</w:rPr>
        <w:sectPr w:rsidR="0071725D" w:rsidRPr="002B6F20" w:rsidSect="00CB3D39">
          <w:headerReference w:type="default" r:id="rId9"/>
          <w:headerReference w:type="first" r:id="rId10"/>
          <w:pgSz w:w="11906" w:h="16838"/>
          <w:pgMar w:top="887" w:right="850" w:bottom="993" w:left="1701" w:header="426" w:footer="708" w:gutter="0"/>
          <w:cols w:space="708"/>
          <w:titlePg/>
          <w:docGrid w:linePitch="381"/>
        </w:sectPr>
      </w:pPr>
    </w:p>
    <w:p w14:paraId="521A593E" w14:textId="77777777" w:rsidR="0071725D" w:rsidRPr="002B6F20" w:rsidRDefault="0071725D" w:rsidP="00614B87">
      <w:pPr>
        <w:widowControl w:val="0"/>
        <w:suppressAutoHyphens w:val="0"/>
        <w:ind w:left="1134" w:right="707"/>
        <w:jc w:val="right"/>
        <w:rPr>
          <w:sz w:val="28"/>
          <w:szCs w:val="28"/>
        </w:rPr>
      </w:pPr>
      <w:r w:rsidRPr="002B6F20">
        <w:rPr>
          <w:sz w:val="28"/>
          <w:szCs w:val="28"/>
        </w:rPr>
        <w:lastRenderedPageBreak/>
        <w:t>Приложение № 1</w:t>
      </w:r>
    </w:p>
    <w:p w14:paraId="0E52A5E8" w14:textId="77777777" w:rsidR="0071725D" w:rsidRPr="002B6F20" w:rsidRDefault="0071725D" w:rsidP="00F947B6">
      <w:pPr>
        <w:widowControl w:val="0"/>
        <w:suppressAutoHyphens w:val="0"/>
        <w:ind w:right="-32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>ЗАЯВКА</w:t>
      </w:r>
    </w:p>
    <w:p w14:paraId="13B371E7" w14:textId="77777777" w:rsidR="0071725D" w:rsidRPr="002B6F20" w:rsidRDefault="0071725D" w:rsidP="00F947B6">
      <w:pPr>
        <w:widowControl w:val="0"/>
        <w:suppressAutoHyphens w:val="0"/>
        <w:ind w:right="-32"/>
        <w:jc w:val="center"/>
        <w:rPr>
          <w:sz w:val="28"/>
          <w:szCs w:val="28"/>
        </w:rPr>
      </w:pPr>
      <w:r w:rsidRPr="002B6F20">
        <w:rPr>
          <w:sz w:val="28"/>
          <w:szCs w:val="28"/>
        </w:rPr>
        <w:t>на участие во Всероссийских соревнованиях по гольфу среди школьников</w:t>
      </w:r>
    </w:p>
    <w:p w14:paraId="66255C5E" w14:textId="77777777" w:rsidR="0071725D" w:rsidRPr="002B6F20" w:rsidRDefault="0071725D" w:rsidP="00F947B6">
      <w:pPr>
        <w:widowControl w:val="0"/>
        <w:suppressAutoHyphens w:val="0"/>
        <w:ind w:right="-32"/>
        <w:jc w:val="center"/>
        <w:rPr>
          <w:sz w:val="28"/>
          <w:szCs w:val="28"/>
        </w:rPr>
      </w:pPr>
      <w:r w:rsidRPr="002B6F20">
        <w:rPr>
          <w:sz w:val="28"/>
          <w:szCs w:val="28"/>
        </w:rPr>
        <w:t>(Всероссийская школьная Лига гольфа)</w:t>
      </w:r>
    </w:p>
    <w:p w14:paraId="42557DDB" w14:textId="3BFA59CD" w:rsidR="0071725D" w:rsidRPr="002B6F20" w:rsidRDefault="0071725D" w:rsidP="00F947B6">
      <w:pPr>
        <w:widowControl w:val="0"/>
        <w:suppressAutoHyphens w:val="0"/>
        <w:ind w:right="-314"/>
        <w:rPr>
          <w:sz w:val="28"/>
          <w:szCs w:val="28"/>
        </w:rPr>
      </w:pPr>
      <w:r w:rsidRPr="002B6F20">
        <w:rPr>
          <w:sz w:val="28"/>
          <w:szCs w:val="28"/>
        </w:rPr>
        <w:t>Наименование субъекта Российской Федерации ________________________________________</w:t>
      </w:r>
      <w:r w:rsidR="00F947B6">
        <w:rPr>
          <w:sz w:val="28"/>
          <w:szCs w:val="28"/>
        </w:rPr>
        <w:t>___________________________</w:t>
      </w:r>
    </w:p>
    <w:p w14:paraId="64CA1020" w14:textId="40FDDAD8" w:rsidR="0071725D" w:rsidRDefault="0071725D" w:rsidP="00F947B6">
      <w:pPr>
        <w:widowControl w:val="0"/>
        <w:suppressAutoHyphens w:val="0"/>
        <w:ind w:right="-314"/>
        <w:rPr>
          <w:sz w:val="28"/>
          <w:szCs w:val="28"/>
        </w:rPr>
      </w:pPr>
      <w:r w:rsidRPr="002B6F20">
        <w:rPr>
          <w:sz w:val="28"/>
          <w:szCs w:val="28"/>
        </w:rPr>
        <w:t>Наименование общеобразовательной организации __________________________________</w:t>
      </w:r>
      <w:r w:rsidR="00F947B6">
        <w:rPr>
          <w:sz w:val="28"/>
          <w:szCs w:val="28"/>
        </w:rPr>
        <w:t>___________________________</w:t>
      </w:r>
      <w:r w:rsidRPr="002B6F20">
        <w:rPr>
          <w:sz w:val="28"/>
          <w:szCs w:val="28"/>
        </w:rPr>
        <w:t>____</w:t>
      </w:r>
    </w:p>
    <w:p w14:paraId="4AC13AF2" w14:textId="77777777" w:rsidR="00F947B6" w:rsidRPr="002B6F20" w:rsidRDefault="00F947B6" w:rsidP="00F947B6">
      <w:pPr>
        <w:widowControl w:val="0"/>
        <w:suppressAutoHyphens w:val="0"/>
        <w:ind w:right="-314"/>
        <w:rPr>
          <w:sz w:val="28"/>
          <w:szCs w:val="28"/>
        </w:rPr>
      </w:pP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2862"/>
        <w:gridCol w:w="2552"/>
        <w:gridCol w:w="2551"/>
        <w:gridCol w:w="1276"/>
        <w:gridCol w:w="2976"/>
        <w:gridCol w:w="2410"/>
      </w:tblGrid>
      <w:tr w:rsidR="0071725D" w:rsidRPr="002B6F20" w14:paraId="5103A952" w14:textId="77777777" w:rsidTr="00F947B6">
        <w:trPr>
          <w:trHeight w:val="557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8619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№</w:t>
            </w:r>
          </w:p>
          <w:p w14:paraId="51FA4B31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п/п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760A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Фамилия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0BF1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Имя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D9C5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1D67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 xml:space="preserve">Пол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D328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7E18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Допуск</w:t>
            </w:r>
          </w:p>
          <w:p w14:paraId="47D85362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врача</w:t>
            </w:r>
          </w:p>
        </w:tc>
      </w:tr>
      <w:tr w:rsidR="0071725D" w:rsidRPr="002B6F20" w14:paraId="7A0BCCB2" w14:textId="77777777" w:rsidTr="00F947B6">
        <w:trPr>
          <w:trHeight w:val="316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9D03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36FC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28B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E5E6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7581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C49C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F59FC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</w:tr>
      <w:tr w:rsidR="0071725D" w:rsidRPr="002B6F20" w14:paraId="255648BD" w14:textId="77777777" w:rsidTr="00F947B6">
        <w:trPr>
          <w:trHeight w:val="280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B2B0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BE4AE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9969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45CF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E8FF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4D76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8501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</w:tr>
      <w:tr w:rsidR="0071725D" w:rsidRPr="002B6F20" w14:paraId="03EA46FA" w14:textId="77777777" w:rsidTr="00F947B6">
        <w:trPr>
          <w:trHeight w:val="316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382C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4F50E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0AB3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575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C9B8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64DF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88E5C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</w:tr>
      <w:tr w:rsidR="0071725D" w:rsidRPr="002B6F20" w14:paraId="745C94A3" w14:textId="77777777" w:rsidTr="00F947B6">
        <w:trPr>
          <w:trHeight w:val="316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9958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2B6F20">
              <w:rPr>
                <w:sz w:val="28"/>
                <w:szCs w:val="28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AB79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0705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F7EC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FFE9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6C0D" w14:textId="77777777" w:rsidR="0071725D" w:rsidRPr="002B6F20" w:rsidRDefault="0071725D" w:rsidP="00F947B6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729D4" w14:textId="77777777" w:rsidR="0071725D" w:rsidRPr="002B6F20" w:rsidRDefault="0071725D" w:rsidP="00F947B6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</w:tr>
    </w:tbl>
    <w:p w14:paraId="1EBF1D57" w14:textId="35773D35" w:rsidR="0071725D" w:rsidRPr="002B6F20" w:rsidRDefault="0071725D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Тренер команды</w:t>
      </w:r>
      <w:r w:rsidRPr="002B6F20">
        <w:rPr>
          <w:sz w:val="28"/>
          <w:szCs w:val="28"/>
        </w:rPr>
        <w:tab/>
        <w:t>____________________________________________________________________________________________</w:t>
      </w:r>
    </w:p>
    <w:p w14:paraId="24D54A47" w14:textId="77777777" w:rsidR="0071725D" w:rsidRPr="002B6F20" w:rsidRDefault="0071725D" w:rsidP="00F947B6">
      <w:pPr>
        <w:widowControl w:val="0"/>
        <w:suppressAutoHyphens w:val="0"/>
        <w:ind w:right="-32"/>
        <w:jc w:val="center"/>
        <w:rPr>
          <w:sz w:val="28"/>
          <w:szCs w:val="28"/>
          <w:vertAlign w:val="subscript"/>
        </w:rPr>
      </w:pPr>
      <w:r w:rsidRPr="002B6F20">
        <w:rPr>
          <w:sz w:val="28"/>
          <w:szCs w:val="28"/>
          <w:vertAlign w:val="subscript"/>
        </w:rPr>
        <w:t>Ф.И.О., место работы, телефон</w:t>
      </w:r>
    </w:p>
    <w:p w14:paraId="258F5E0F" w14:textId="3A73EE53" w:rsidR="0071725D" w:rsidRPr="002B6F20" w:rsidRDefault="0071725D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Руководитель команды</w:t>
      </w:r>
      <w:r w:rsidRPr="002B6F20">
        <w:rPr>
          <w:sz w:val="28"/>
          <w:szCs w:val="28"/>
        </w:rPr>
        <w:tab/>
        <w:t>_______________________________________________________________________________________</w:t>
      </w:r>
    </w:p>
    <w:p w14:paraId="08183E3E" w14:textId="77777777" w:rsidR="0071725D" w:rsidRPr="002B6F20" w:rsidRDefault="0071725D" w:rsidP="00F947B6">
      <w:pPr>
        <w:widowControl w:val="0"/>
        <w:suppressAutoHyphens w:val="0"/>
        <w:ind w:right="-32"/>
        <w:jc w:val="center"/>
        <w:rPr>
          <w:sz w:val="28"/>
          <w:szCs w:val="28"/>
          <w:vertAlign w:val="subscript"/>
        </w:rPr>
      </w:pPr>
      <w:r w:rsidRPr="002B6F20">
        <w:rPr>
          <w:sz w:val="28"/>
          <w:szCs w:val="28"/>
          <w:vertAlign w:val="subscript"/>
        </w:rPr>
        <w:t>Ф.И.О., место работы, телефон</w:t>
      </w:r>
    </w:p>
    <w:p w14:paraId="25188D5E" w14:textId="77777777" w:rsidR="0071725D" w:rsidRPr="002B6F20" w:rsidRDefault="0071725D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М.П. </w:t>
      </w:r>
    </w:p>
    <w:p w14:paraId="39F41582" w14:textId="77777777" w:rsidR="0071725D" w:rsidRPr="00F947B6" w:rsidRDefault="0071725D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Руководитель общеобразовательной организации* _____________ /__________________/</w:t>
      </w:r>
    </w:p>
    <w:p w14:paraId="63E9E534" w14:textId="2D3C9A81" w:rsidR="0071725D" w:rsidRPr="002B6F20" w:rsidRDefault="0071725D" w:rsidP="00F947B6">
      <w:pPr>
        <w:widowControl w:val="0"/>
        <w:suppressAutoHyphens w:val="0"/>
        <w:ind w:right="-32"/>
        <w:rPr>
          <w:sz w:val="28"/>
          <w:szCs w:val="28"/>
          <w:vertAlign w:val="subscript"/>
        </w:rPr>
      </w:pPr>
      <w:r w:rsidRPr="002B6F20">
        <w:rPr>
          <w:sz w:val="28"/>
          <w:szCs w:val="28"/>
        </w:rPr>
        <w:t xml:space="preserve">                                                                                   </w:t>
      </w:r>
      <w:r w:rsidR="00F947B6" w:rsidRPr="00F947B6">
        <w:rPr>
          <w:sz w:val="28"/>
          <w:szCs w:val="28"/>
        </w:rPr>
        <w:t xml:space="preserve">              </w:t>
      </w:r>
      <w:r w:rsidRPr="002B6F20">
        <w:rPr>
          <w:sz w:val="28"/>
          <w:szCs w:val="28"/>
        </w:rPr>
        <w:t xml:space="preserve">  </w:t>
      </w:r>
      <w:r w:rsidRPr="002B6F20">
        <w:rPr>
          <w:sz w:val="28"/>
          <w:szCs w:val="28"/>
          <w:vertAlign w:val="subscript"/>
        </w:rPr>
        <w:t>подпись                    расшифровка подписи</w:t>
      </w:r>
    </w:p>
    <w:p w14:paraId="65C156AD" w14:textId="77777777" w:rsidR="00F947B6" w:rsidRDefault="00F947B6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</w:p>
    <w:p w14:paraId="1F0AF8F3" w14:textId="77777777" w:rsidR="0071725D" w:rsidRPr="002B6F20" w:rsidRDefault="0071725D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Допущено ____________ участников     М.П. Врач ___________/__________________/</w:t>
      </w:r>
    </w:p>
    <w:p w14:paraId="02FD3BD4" w14:textId="09000C8D" w:rsidR="0071725D" w:rsidRPr="002B6F20" w:rsidRDefault="0071725D" w:rsidP="00F947B6">
      <w:pPr>
        <w:widowControl w:val="0"/>
        <w:suppressAutoHyphens w:val="0"/>
        <w:ind w:right="-32"/>
        <w:rPr>
          <w:sz w:val="28"/>
          <w:szCs w:val="28"/>
          <w:vertAlign w:val="subscript"/>
        </w:rPr>
      </w:pPr>
      <w:r w:rsidRPr="002B6F20">
        <w:rPr>
          <w:sz w:val="28"/>
          <w:szCs w:val="28"/>
        </w:rPr>
        <w:t xml:space="preserve">                                                               </w:t>
      </w:r>
      <w:r w:rsidR="00F947B6" w:rsidRPr="00A552DC">
        <w:rPr>
          <w:sz w:val="28"/>
          <w:szCs w:val="28"/>
        </w:rPr>
        <w:t xml:space="preserve">         </w:t>
      </w:r>
      <w:r w:rsidRPr="002B6F20">
        <w:rPr>
          <w:sz w:val="28"/>
          <w:szCs w:val="28"/>
        </w:rPr>
        <w:t xml:space="preserve">                       </w:t>
      </w:r>
      <w:r w:rsidRPr="002B6F20">
        <w:rPr>
          <w:sz w:val="28"/>
          <w:szCs w:val="28"/>
          <w:vertAlign w:val="subscript"/>
        </w:rPr>
        <w:t>подпись                    расшифровка подписи</w:t>
      </w:r>
    </w:p>
    <w:p w14:paraId="47ECD44F" w14:textId="77777777" w:rsidR="0071725D" w:rsidRPr="002B6F20" w:rsidRDefault="0071725D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М.П.  </w:t>
      </w:r>
    </w:p>
    <w:p w14:paraId="6399BF8E" w14:textId="77777777" w:rsidR="0071725D" w:rsidRPr="002B6F20" w:rsidRDefault="0071725D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Руководитель органа исполнительной власти субъектов Российской Федерации в области физической культуры и спорта ______________ /____________________/</w:t>
      </w:r>
    </w:p>
    <w:p w14:paraId="1C5687CD" w14:textId="09E63893" w:rsidR="0071725D" w:rsidRPr="002B6F20" w:rsidRDefault="00F947B6" w:rsidP="00F947B6">
      <w:pPr>
        <w:widowControl w:val="0"/>
        <w:suppressAutoHyphens w:val="0"/>
        <w:ind w:right="-32"/>
        <w:rPr>
          <w:sz w:val="28"/>
          <w:szCs w:val="28"/>
          <w:vertAlign w:val="subscript"/>
        </w:rPr>
      </w:pPr>
      <w:r w:rsidRPr="00F947B6">
        <w:rPr>
          <w:sz w:val="28"/>
          <w:szCs w:val="28"/>
        </w:rPr>
        <w:t xml:space="preserve">             </w:t>
      </w:r>
      <w:r w:rsidR="0071725D" w:rsidRPr="002B6F20">
        <w:rPr>
          <w:sz w:val="28"/>
          <w:szCs w:val="28"/>
        </w:rPr>
        <w:t xml:space="preserve"> </w:t>
      </w:r>
      <w:r w:rsidR="0071725D" w:rsidRPr="002B6F20">
        <w:rPr>
          <w:sz w:val="28"/>
          <w:szCs w:val="28"/>
          <w:vertAlign w:val="subscript"/>
        </w:rPr>
        <w:t>подпись                    расшифровка подписи</w:t>
      </w:r>
    </w:p>
    <w:p w14:paraId="3EA47573" w14:textId="77777777" w:rsidR="0071725D" w:rsidRPr="002B6F20" w:rsidRDefault="0071725D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М.П.  </w:t>
      </w:r>
    </w:p>
    <w:p w14:paraId="25621DD1" w14:textId="401E9046" w:rsidR="00F947B6" w:rsidRPr="002B6F20" w:rsidRDefault="0071725D" w:rsidP="00F947B6">
      <w:pPr>
        <w:widowControl w:val="0"/>
        <w:suppressAutoHyphens w:val="0"/>
        <w:ind w:right="-32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Руководитель органы исполнительной власти субъектов Российской Федерации, осуществляющие управление в сфере образования ______________ /____________________/      </w:t>
      </w:r>
    </w:p>
    <w:p w14:paraId="519412DA" w14:textId="1B12AF1F" w:rsidR="0071725D" w:rsidRDefault="0071725D" w:rsidP="00F947B6">
      <w:pPr>
        <w:widowControl w:val="0"/>
        <w:suppressAutoHyphens w:val="0"/>
        <w:ind w:left="1134" w:right="-32"/>
        <w:rPr>
          <w:sz w:val="28"/>
          <w:szCs w:val="28"/>
          <w:vertAlign w:val="subscript"/>
        </w:rPr>
      </w:pPr>
      <w:r w:rsidRPr="002B6F20">
        <w:rPr>
          <w:sz w:val="28"/>
          <w:szCs w:val="28"/>
        </w:rPr>
        <w:t xml:space="preserve">      </w:t>
      </w:r>
      <w:r w:rsidR="00F947B6" w:rsidRPr="00A552DC">
        <w:rPr>
          <w:sz w:val="28"/>
          <w:szCs w:val="28"/>
        </w:rPr>
        <w:t xml:space="preserve">    </w:t>
      </w:r>
      <w:r w:rsidRPr="002B6F20">
        <w:rPr>
          <w:sz w:val="28"/>
          <w:szCs w:val="28"/>
        </w:rPr>
        <w:t xml:space="preserve">         </w:t>
      </w:r>
      <w:r w:rsidRPr="002B6F20">
        <w:rPr>
          <w:sz w:val="28"/>
          <w:szCs w:val="28"/>
          <w:vertAlign w:val="subscript"/>
        </w:rPr>
        <w:t>подпись                    расшифровка подписи</w:t>
      </w:r>
    </w:p>
    <w:p w14:paraId="6F91B3DB" w14:textId="77777777" w:rsidR="00F947B6" w:rsidRDefault="00F947B6" w:rsidP="00F947B6">
      <w:pPr>
        <w:widowControl w:val="0"/>
        <w:suppressAutoHyphens w:val="0"/>
        <w:ind w:left="1134" w:right="-32"/>
        <w:rPr>
          <w:sz w:val="28"/>
          <w:szCs w:val="28"/>
          <w:vertAlign w:val="subscript"/>
        </w:rPr>
      </w:pPr>
    </w:p>
    <w:p w14:paraId="43ADBE03" w14:textId="77777777" w:rsidR="00F947B6" w:rsidRPr="002B6F20" w:rsidRDefault="00F947B6" w:rsidP="00F947B6">
      <w:pPr>
        <w:widowControl w:val="0"/>
        <w:suppressAutoHyphens w:val="0"/>
        <w:ind w:left="1134" w:right="-32"/>
        <w:rPr>
          <w:sz w:val="28"/>
          <w:szCs w:val="28"/>
          <w:vertAlign w:val="subscript"/>
        </w:rPr>
      </w:pPr>
    </w:p>
    <w:p w14:paraId="38A4224B" w14:textId="77777777" w:rsidR="0071725D" w:rsidRPr="0074049B" w:rsidRDefault="0071725D" w:rsidP="00F947B6">
      <w:pPr>
        <w:pStyle w:val="xmsonormal"/>
        <w:widowControl w:val="0"/>
        <w:shd w:val="clear" w:color="auto" w:fill="FFFFFF"/>
        <w:spacing w:before="0" w:beforeAutospacing="0" w:after="0" w:afterAutospacing="0"/>
        <w:ind w:left="303" w:right="-32"/>
        <w:jc w:val="both"/>
        <w:rPr>
          <w:sz w:val="28"/>
          <w:szCs w:val="28"/>
        </w:rPr>
      </w:pPr>
      <w:r w:rsidRPr="002B6F20">
        <w:rPr>
          <w:color w:val="000000"/>
          <w:sz w:val="28"/>
          <w:szCs w:val="28"/>
        </w:rPr>
        <w:t>*: - настоящим даю письменное согласие на обработку персональных данных, указанных в настоящей заявке, в целях организации и проведения </w:t>
      </w:r>
      <w:r w:rsidRPr="002B6F20">
        <w:rPr>
          <w:color w:val="000000"/>
          <w:sz w:val="28"/>
          <w:szCs w:val="28"/>
          <w:bdr w:val="none" w:sz="0" w:space="0" w:color="auto" w:frame="1"/>
        </w:rPr>
        <w:t>Всероссийских соревнованиях по гольфу среди школьников (</w:t>
      </w:r>
      <w:r w:rsidRPr="002B6F20">
        <w:rPr>
          <w:sz w:val="28"/>
          <w:szCs w:val="28"/>
          <w:bdr w:val="none" w:sz="0" w:space="0" w:color="auto" w:frame="1"/>
        </w:rPr>
        <w:t>Всероссийская школьная</w:t>
      </w:r>
      <w:r w:rsidRPr="002B6F20">
        <w:rPr>
          <w:color w:val="000000"/>
          <w:sz w:val="28"/>
          <w:szCs w:val="28"/>
          <w:bdr w:val="none" w:sz="0" w:space="0" w:color="auto" w:frame="1"/>
        </w:rPr>
        <w:t> Лига гольфа). Настоящее согласие не устанавливает предельных сроков обработки данных. Я уведомлен (-а) и понимаю, что под обработкой персональных данных подразумевается сбор, систематизацию, накопление, хранение, уточнение (обновление, изменение), использование</w:t>
      </w:r>
      <w:r w:rsidRPr="0074049B">
        <w:rPr>
          <w:sz w:val="28"/>
          <w:szCs w:val="28"/>
          <w:bdr w:val="none" w:sz="0" w:space="0" w:color="auto" w:frame="1"/>
        </w:rPr>
        <w:t>, распространение (в том числе передачу), опубликование, обезличивание, блокирование, уничтожение и любые другие действия (операции) с персональными данными. Мне известно, что в любой момент я могу отозвать согласие на обработку персональных данных путем направления соответствующего заявления в адрес Ассоциации гольфа России;</w:t>
      </w:r>
    </w:p>
    <w:p w14:paraId="0BC45CB5" w14:textId="77777777" w:rsidR="0071725D" w:rsidRPr="0074049B" w:rsidRDefault="0071725D" w:rsidP="00F947B6">
      <w:pPr>
        <w:pStyle w:val="xmsonormal"/>
        <w:widowControl w:val="0"/>
        <w:shd w:val="clear" w:color="auto" w:fill="FFFFFF"/>
        <w:spacing w:before="0" w:beforeAutospacing="0" w:after="0" w:afterAutospacing="0"/>
        <w:ind w:left="284" w:right="-32" w:firstLine="283"/>
        <w:jc w:val="both"/>
        <w:rPr>
          <w:sz w:val="28"/>
          <w:szCs w:val="28"/>
        </w:rPr>
      </w:pPr>
      <w:r w:rsidRPr="0074049B">
        <w:rPr>
          <w:sz w:val="28"/>
          <w:szCs w:val="28"/>
        </w:rPr>
        <w:t>- настоящим подтверждаю, что ознакомлен (-а) с положением о </w:t>
      </w:r>
      <w:r w:rsidRPr="0074049B">
        <w:rPr>
          <w:sz w:val="28"/>
          <w:szCs w:val="28"/>
          <w:bdr w:val="none" w:sz="0" w:space="0" w:color="auto" w:frame="1"/>
        </w:rPr>
        <w:t>Всероссийских соревнованиях по гольфу среди школьников (Всероссийская школьная Лига гольфа);</w:t>
      </w:r>
    </w:p>
    <w:p w14:paraId="07254DD8" w14:textId="77777777" w:rsidR="0071725D" w:rsidRPr="0074049B" w:rsidRDefault="0071725D" w:rsidP="00F947B6">
      <w:pPr>
        <w:pStyle w:val="xmsonormal"/>
        <w:widowControl w:val="0"/>
        <w:shd w:val="clear" w:color="auto" w:fill="FFFFFF"/>
        <w:spacing w:before="0" w:beforeAutospacing="0" w:after="0" w:afterAutospacing="0"/>
        <w:ind w:left="284" w:right="-32" w:firstLine="283"/>
        <w:jc w:val="both"/>
        <w:rPr>
          <w:sz w:val="28"/>
          <w:szCs w:val="28"/>
        </w:rPr>
      </w:pPr>
      <w:r w:rsidRPr="0074049B">
        <w:rPr>
          <w:sz w:val="28"/>
          <w:szCs w:val="28"/>
          <w:bdr w:val="none" w:sz="0" w:space="0" w:color="auto" w:frame="1"/>
        </w:rPr>
        <w:t>- настоящим подтверждаю, что участники Всероссийских соревнованиях по гольфу среди школьников (Всероссийская школьная Лига гольфа), указанные в настоящей заявке не </w:t>
      </w:r>
      <w:r w:rsidRPr="0074049B">
        <w:rPr>
          <w:sz w:val="28"/>
          <w:szCs w:val="28"/>
        </w:rPr>
        <w:t>имеют </w:t>
      </w:r>
      <w:r w:rsidRPr="0074049B">
        <w:rPr>
          <w:sz w:val="28"/>
          <w:szCs w:val="28"/>
          <w:bdr w:val="none" w:sz="0" w:space="0" w:color="auto" w:frame="1"/>
        </w:rPr>
        <w:t>1-й юношеский спортивный разряд по гольфу (</w:t>
      </w:r>
      <w:proofErr w:type="gramStart"/>
      <w:r w:rsidRPr="0074049B">
        <w:rPr>
          <w:sz w:val="28"/>
          <w:szCs w:val="28"/>
          <w:bdr w:val="none" w:sz="0" w:space="0" w:color="auto" w:frame="1"/>
        </w:rPr>
        <w:t>мини-гольфу</w:t>
      </w:r>
      <w:proofErr w:type="gramEnd"/>
      <w:r w:rsidRPr="0074049B">
        <w:rPr>
          <w:sz w:val="28"/>
          <w:szCs w:val="28"/>
          <w:bdr w:val="none" w:sz="0" w:space="0" w:color="auto" w:frame="1"/>
        </w:rPr>
        <w:t>) и выше и (или) официальный гандикап 36,0 и лучше.</w:t>
      </w:r>
    </w:p>
    <w:p w14:paraId="298AA980" w14:textId="77777777" w:rsidR="0071725D" w:rsidRPr="0074049B" w:rsidRDefault="0071725D" w:rsidP="00F947B6">
      <w:pPr>
        <w:widowControl w:val="0"/>
        <w:tabs>
          <w:tab w:val="right" w:pos="9072"/>
        </w:tabs>
        <w:suppressAutoHyphens w:val="0"/>
        <w:ind w:right="-32"/>
        <w:jc w:val="center"/>
        <w:rPr>
          <w:b/>
          <w:sz w:val="28"/>
          <w:szCs w:val="28"/>
        </w:rPr>
      </w:pPr>
    </w:p>
    <w:sectPr w:rsidR="0071725D" w:rsidRPr="0074049B" w:rsidSect="00F947B6">
      <w:footnotePr>
        <w:pos w:val="beneathText"/>
      </w:footnotePr>
      <w:pgSz w:w="16837" w:h="11905" w:orient="landscape"/>
      <w:pgMar w:top="567" w:right="709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A6D5F" w14:textId="77777777" w:rsidR="00FC7679" w:rsidRDefault="00FC7679" w:rsidP="007358BB">
      <w:r>
        <w:separator/>
      </w:r>
    </w:p>
  </w:endnote>
  <w:endnote w:type="continuationSeparator" w:id="0">
    <w:p w14:paraId="30D2A41A" w14:textId="77777777" w:rsidR="00FC7679" w:rsidRDefault="00FC7679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CA5EE" w14:textId="77777777" w:rsidR="00FC7679" w:rsidRDefault="00FC7679" w:rsidP="007358BB">
      <w:r>
        <w:separator/>
      </w:r>
    </w:p>
  </w:footnote>
  <w:footnote w:type="continuationSeparator" w:id="0">
    <w:p w14:paraId="23AFB44C" w14:textId="77777777" w:rsidR="00FC7679" w:rsidRDefault="00FC7679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812E3" w14:textId="77777777" w:rsidR="0071725D" w:rsidRDefault="0071725D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D3870">
      <w:rPr>
        <w:noProof/>
      </w:rPr>
      <w:t>9</w:t>
    </w:r>
    <w:r>
      <w:fldChar w:fldCharType="end"/>
    </w:r>
  </w:p>
  <w:p w14:paraId="456969E1" w14:textId="77777777" w:rsidR="0071725D" w:rsidRDefault="0071725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5C987" w14:textId="77777777" w:rsidR="0071725D" w:rsidRDefault="0071725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27682086"/>
    <w:name w:val="WW8Num7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</w:rPr>
    </w:lvl>
  </w:abstractNum>
  <w:abstractNum w:abstractNumId="2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820B9"/>
    <w:multiLevelType w:val="hybridMultilevel"/>
    <w:tmpl w:val="338023D2"/>
    <w:lvl w:ilvl="0" w:tplc="8DB6F8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4C0F1FE2"/>
    <w:multiLevelType w:val="hybridMultilevel"/>
    <w:tmpl w:val="9AC4008E"/>
    <w:lvl w:ilvl="0" w:tplc="8DB6F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4817E5"/>
    <w:multiLevelType w:val="hybridMultilevel"/>
    <w:tmpl w:val="98AA31F4"/>
    <w:lvl w:ilvl="0" w:tplc="E52E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66371F"/>
    <w:multiLevelType w:val="hybridMultilevel"/>
    <w:tmpl w:val="BEFAEF46"/>
    <w:lvl w:ilvl="0" w:tplc="37C8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427111"/>
    <w:multiLevelType w:val="hybridMultilevel"/>
    <w:tmpl w:val="EFAAF1A4"/>
    <w:lvl w:ilvl="0" w:tplc="0A3AC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2F97"/>
    <w:rsid w:val="0000426E"/>
    <w:rsid w:val="00027F29"/>
    <w:rsid w:val="00033EB0"/>
    <w:rsid w:val="00040E61"/>
    <w:rsid w:val="000414EF"/>
    <w:rsid w:val="000438E8"/>
    <w:rsid w:val="00052F0E"/>
    <w:rsid w:val="000534E9"/>
    <w:rsid w:val="0006457C"/>
    <w:rsid w:val="00080399"/>
    <w:rsid w:val="000943F9"/>
    <w:rsid w:val="00095B51"/>
    <w:rsid w:val="000C07B0"/>
    <w:rsid w:val="000E30B0"/>
    <w:rsid w:val="000E5844"/>
    <w:rsid w:val="001104AD"/>
    <w:rsid w:val="00113AF6"/>
    <w:rsid w:val="00113DCC"/>
    <w:rsid w:val="00115736"/>
    <w:rsid w:val="0011729E"/>
    <w:rsid w:val="00136250"/>
    <w:rsid w:val="00153D75"/>
    <w:rsid w:val="00153F70"/>
    <w:rsid w:val="001653EA"/>
    <w:rsid w:val="0016643A"/>
    <w:rsid w:val="00171556"/>
    <w:rsid w:val="00172AE2"/>
    <w:rsid w:val="0017797B"/>
    <w:rsid w:val="001835E1"/>
    <w:rsid w:val="00186979"/>
    <w:rsid w:val="001A18E4"/>
    <w:rsid w:val="001B4300"/>
    <w:rsid w:val="001D6E53"/>
    <w:rsid w:val="001E34AB"/>
    <w:rsid w:val="00214AE9"/>
    <w:rsid w:val="0021512F"/>
    <w:rsid w:val="002231E0"/>
    <w:rsid w:val="002231E6"/>
    <w:rsid w:val="002241EB"/>
    <w:rsid w:val="00244712"/>
    <w:rsid w:val="00263F7C"/>
    <w:rsid w:val="002656A4"/>
    <w:rsid w:val="0027216C"/>
    <w:rsid w:val="00285318"/>
    <w:rsid w:val="002B01AF"/>
    <w:rsid w:val="002B6F20"/>
    <w:rsid w:val="002C1325"/>
    <w:rsid w:val="002D000E"/>
    <w:rsid w:val="002D5535"/>
    <w:rsid w:val="002D591B"/>
    <w:rsid w:val="002E1036"/>
    <w:rsid w:val="002E2029"/>
    <w:rsid w:val="002E4656"/>
    <w:rsid w:val="002E612C"/>
    <w:rsid w:val="002E6D20"/>
    <w:rsid w:val="003362F3"/>
    <w:rsid w:val="00347CEF"/>
    <w:rsid w:val="00372EE8"/>
    <w:rsid w:val="003963DA"/>
    <w:rsid w:val="003C6AEA"/>
    <w:rsid w:val="003F7B61"/>
    <w:rsid w:val="00404C6B"/>
    <w:rsid w:val="00421B6A"/>
    <w:rsid w:val="00423F3E"/>
    <w:rsid w:val="004348B0"/>
    <w:rsid w:val="00434F59"/>
    <w:rsid w:val="004372A4"/>
    <w:rsid w:val="0044546F"/>
    <w:rsid w:val="00447DAE"/>
    <w:rsid w:val="00460DDA"/>
    <w:rsid w:val="004652BB"/>
    <w:rsid w:val="004700D0"/>
    <w:rsid w:val="0047412B"/>
    <w:rsid w:val="00481069"/>
    <w:rsid w:val="00484715"/>
    <w:rsid w:val="00493EF1"/>
    <w:rsid w:val="0049605F"/>
    <w:rsid w:val="004A2BF4"/>
    <w:rsid w:val="004A5FB4"/>
    <w:rsid w:val="004A6D00"/>
    <w:rsid w:val="004B0EC7"/>
    <w:rsid w:val="004C5AC0"/>
    <w:rsid w:val="004D24FA"/>
    <w:rsid w:val="004F3438"/>
    <w:rsid w:val="004F3589"/>
    <w:rsid w:val="004F3CC4"/>
    <w:rsid w:val="005046AF"/>
    <w:rsid w:val="00514C54"/>
    <w:rsid w:val="00522A0E"/>
    <w:rsid w:val="0052662E"/>
    <w:rsid w:val="0054718D"/>
    <w:rsid w:val="00562E62"/>
    <w:rsid w:val="005A6192"/>
    <w:rsid w:val="005B4AE2"/>
    <w:rsid w:val="005C358F"/>
    <w:rsid w:val="005D02EF"/>
    <w:rsid w:val="005D1EAD"/>
    <w:rsid w:val="005D69A5"/>
    <w:rsid w:val="005E0BAA"/>
    <w:rsid w:val="005F1612"/>
    <w:rsid w:val="005F3242"/>
    <w:rsid w:val="005F5D69"/>
    <w:rsid w:val="00601232"/>
    <w:rsid w:val="00603077"/>
    <w:rsid w:val="006032EA"/>
    <w:rsid w:val="00613052"/>
    <w:rsid w:val="00614033"/>
    <w:rsid w:val="00614B87"/>
    <w:rsid w:val="00622009"/>
    <w:rsid w:val="00624129"/>
    <w:rsid w:val="00625254"/>
    <w:rsid w:val="006314D2"/>
    <w:rsid w:val="00636C8E"/>
    <w:rsid w:val="0066108B"/>
    <w:rsid w:val="00661A61"/>
    <w:rsid w:val="00663C96"/>
    <w:rsid w:val="00671CD0"/>
    <w:rsid w:val="006728A1"/>
    <w:rsid w:val="00674818"/>
    <w:rsid w:val="006753E0"/>
    <w:rsid w:val="006A0981"/>
    <w:rsid w:val="006A3D67"/>
    <w:rsid w:val="006C5D67"/>
    <w:rsid w:val="006C6C5D"/>
    <w:rsid w:val="006D0C4E"/>
    <w:rsid w:val="006D71FC"/>
    <w:rsid w:val="00706883"/>
    <w:rsid w:val="0071725D"/>
    <w:rsid w:val="00730152"/>
    <w:rsid w:val="007358BB"/>
    <w:rsid w:val="00735E3C"/>
    <w:rsid w:val="0074049B"/>
    <w:rsid w:val="00746975"/>
    <w:rsid w:val="00750C26"/>
    <w:rsid w:val="00753950"/>
    <w:rsid w:val="0076645B"/>
    <w:rsid w:val="00770EFB"/>
    <w:rsid w:val="007814CA"/>
    <w:rsid w:val="00784204"/>
    <w:rsid w:val="007A5F37"/>
    <w:rsid w:val="007C7ECB"/>
    <w:rsid w:val="007E7EE9"/>
    <w:rsid w:val="008148DA"/>
    <w:rsid w:val="00820E99"/>
    <w:rsid w:val="008214E7"/>
    <w:rsid w:val="008243FB"/>
    <w:rsid w:val="00826E4D"/>
    <w:rsid w:val="00827979"/>
    <w:rsid w:val="008314B3"/>
    <w:rsid w:val="00831CE2"/>
    <w:rsid w:val="008402B3"/>
    <w:rsid w:val="00841268"/>
    <w:rsid w:val="00843181"/>
    <w:rsid w:val="00844D9D"/>
    <w:rsid w:val="00853E10"/>
    <w:rsid w:val="008751BE"/>
    <w:rsid w:val="00885418"/>
    <w:rsid w:val="00890132"/>
    <w:rsid w:val="00891D7C"/>
    <w:rsid w:val="008932FE"/>
    <w:rsid w:val="009121A3"/>
    <w:rsid w:val="00944BC6"/>
    <w:rsid w:val="00955309"/>
    <w:rsid w:val="0096028C"/>
    <w:rsid w:val="009619F0"/>
    <w:rsid w:val="00965A5C"/>
    <w:rsid w:val="00965B3B"/>
    <w:rsid w:val="00970B6A"/>
    <w:rsid w:val="00987E2E"/>
    <w:rsid w:val="0099156D"/>
    <w:rsid w:val="009924D2"/>
    <w:rsid w:val="009938B7"/>
    <w:rsid w:val="009957B0"/>
    <w:rsid w:val="00996297"/>
    <w:rsid w:val="009969CC"/>
    <w:rsid w:val="009A3DAA"/>
    <w:rsid w:val="009A52A1"/>
    <w:rsid w:val="009D3870"/>
    <w:rsid w:val="009D4BAF"/>
    <w:rsid w:val="009D77B3"/>
    <w:rsid w:val="009E19CA"/>
    <w:rsid w:val="00A02588"/>
    <w:rsid w:val="00A20CA3"/>
    <w:rsid w:val="00A20E82"/>
    <w:rsid w:val="00A22B28"/>
    <w:rsid w:val="00A24B30"/>
    <w:rsid w:val="00A25046"/>
    <w:rsid w:val="00A377D3"/>
    <w:rsid w:val="00A552DC"/>
    <w:rsid w:val="00A56716"/>
    <w:rsid w:val="00A616FF"/>
    <w:rsid w:val="00A7718B"/>
    <w:rsid w:val="00A8635A"/>
    <w:rsid w:val="00AB29AC"/>
    <w:rsid w:val="00AD070D"/>
    <w:rsid w:val="00AD2027"/>
    <w:rsid w:val="00B11D72"/>
    <w:rsid w:val="00B13A8D"/>
    <w:rsid w:val="00B16019"/>
    <w:rsid w:val="00B4206B"/>
    <w:rsid w:val="00B45335"/>
    <w:rsid w:val="00B5592E"/>
    <w:rsid w:val="00B57BDF"/>
    <w:rsid w:val="00B61599"/>
    <w:rsid w:val="00B636D5"/>
    <w:rsid w:val="00B80574"/>
    <w:rsid w:val="00B8081E"/>
    <w:rsid w:val="00B9501D"/>
    <w:rsid w:val="00BA6C48"/>
    <w:rsid w:val="00BB4B72"/>
    <w:rsid w:val="00BC4BDB"/>
    <w:rsid w:val="00BE587F"/>
    <w:rsid w:val="00BE66C5"/>
    <w:rsid w:val="00BF67E0"/>
    <w:rsid w:val="00C04201"/>
    <w:rsid w:val="00C0504A"/>
    <w:rsid w:val="00C14A9D"/>
    <w:rsid w:val="00C353EC"/>
    <w:rsid w:val="00C56FC0"/>
    <w:rsid w:val="00C6233C"/>
    <w:rsid w:val="00C6779E"/>
    <w:rsid w:val="00C70185"/>
    <w:rsid w:val="00C729C7"/>
    <w:rsid w:val="00C763C0"/>
    <w:rsid w:val="00C922F3"/>
    <w:rsid w:val="00CB22B0"/>
    <w:rsid w:val="00CE1427"/>
    <w:rsid w:val="00CF275E"/>
    <w:rsid w:val="00CF2877"/>
    <w:rsid w:val="00CF465C"/>
    <w:rsid w:val="00CF7982"/>
    <w:rsid w:val="00D01F92"/>
    <w:rsid w:val="00D14F39"/>
    <w:rsid w:val="00D305AD"/>
    <w:rsid w:val="00D4597A"/>
    <w:rsid w:val="00D51025"/>
    <w:rsid w:val="00D53184"/>
    <w:rsid w:val="00D64612"/>
    <w:rsid w:val="00D72957"/>
    <w:rsid w:val="00D730F4"/>
    <w:rsid w:val="00D81B22"/>
    <w:rsid w:val="00D85429"/>
    <w:rsid w:val="00DA0591"/>
    <w:rsid w:val="00DB0AFA"/>
    <w:rsid w:val="00DB14E7"/>
    <w:rsid w:val="00DB2D2E"/>
    <w:rsid w:val="00DB494C"/>
    <w:rsid w:val="00DC4FC2"/>
    <w:rsid w:val="00DD5832"/>
    <w:rsid w:val="00DE4E55"/>
    <w:rsid w:val="00DF7105"/>
    <w:rsid w:val="00E007B0"/>
    <w:rsid w:val="00E147AD"/>
    <w:rsid w:val="00E20AB8"/>
    <w:rsid w:val="00E220E3"/>
    <w:rsid w:val="00E26037"/>
    <w:rsid w:val="00E4445A"/>
    <w:rsid w:val="00E55575"/>
    <w:rsid w:val="00E57230"/>
    <w:rsid w:val="00E57B42"/>
    <w:rsid w:val="00E65268"/>
    <w:rsid w:val="00E65C6A"/>
    <w:rsid w:val="00E75D01"/>
    <w:rsid w:val="00E962A8"/>
    <w:rsid w:val="00E97117"/>
    <w:rsid w:val="00EC3BC9"/>
    <w:rsid w:val="00EF7766"/>
    <w:rsid w:val="00F00890"/>
    <w:rsid w:val="00F22187"/>
    <w:rsid w:val="00F54102"/>
    <w:rsid w:val="00F56DA9"/>
    <w:rsid w:val="00F70176"/>
    <w:rsid w:val="00F72ADB"/>
    <w:rsid w:val="00F82DFF"/>
    <w:rsid w:val="00F90733"/>
    <w:rsid w:val="00F921FC"/>
    <w:rsid w:val="00F947B6"/>
    <w:rsid w:val="00FA6A96"/>
    <w:rsid w:val="00FB32CC"/>
    <w:rsid w:val="00FC7679"/>
    <w:rsid w:val="00FC79EC"/>
    <w:rsid w:val="00FD1283"/>
    <w:rsid w:val="00FE6BD6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0C3609"/>
  <w15:docId w15:val="{BC421842-3397-4BD4-A46C-22D9CC76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0"/>
    <w:link w:val="20"/>
    <w:unhideWhenUsed/>
    <w:qFormat/>
    <w:rsid w:val="00493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4">
    <w:name w:val="Заголовок"/>
    <w:basedOn w:val="a0"/>
    <w:next w:val="a5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5">
    <w:name w:val="Body Text"/>
    <w:basedOn w:val="a0"/>
    <w:rsid w:val="001A18E4"/>
    <w:pPr>
      <w:spacing w:after="120"/>
    </w:pPr>
  </w:style>
  <w:style w:type="paragraph" w:styleId="a6">
    <w:name w:val="List"/>
    <w:basedOn w:val="a5"/>
    <w:rsid w:val="001A18E4"/>
  </w:style>
  <w:style w:type="paragraph" w:customStyle="1" w:styleId="10">
    <w:name w:val="Название1"/>
    <w:basedOn w:val="a0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0"/>
    <w:rsid w:val="001A18E4"/>
    <w:pPr>
      <w:suppressLineNumbers/>
    </w:pPr>
  </w:style>
  <w:style w:type="paragraph" w:customStyle="1" w:styleId="a7">
    <w:name w:val="Содержимое врезки"/>
    <w:basedOn w:val="a5"/>
    <w:rsid w:val="001A18E4"/>
  </w:style>
  <w:style w:type="paragraph" w:customStyle="1" w:styleId="a8">
    <w:name w:val="Содержимое таблицы"/>
    <w:basedOn w:val="a0"/>
    <w:rsid w:val="001A18E4"/>
    <w:pPr>
      <w:suppressLineNumbers/>
    </w:pPr>
  </w:style>
  <w:style w:type="paragraph" w:customStyle="1" w:styleId="a9">
    <w:name w:val="Заголовок таблицы"/>
    <w:basedOn w:val="a8"/>
    <w:rsid w:val="001A18E4"/>
    <w:pPr>
      <w:jc w:val="center"/>
    </w:pPr>
    <w:rPr>
      <w:b/>
      <w:bCs/>
    </w:rPr>
  </w:style>
  <w:style w:type="paragraph" w:styleId="aa">
    <w:name w:val="List Paragraph"/>
    <w:basedOn w:val="a0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b">
    <w:name w:val="header"/>
    <w:basedOn w:val="a0"/>
    <w:link w:val="ac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7358BB"/>
    <w:rPr>
      <w:sz w:val="24"/>
      <w:szCs w:val="24"/>
      <w:lang w:eastAsia="ar-SA"/>
    </w:rPr>
  </w:style>
  <w:style w:type="paragraph" w:styleId="ad">
    <w:name w:val="footer"/>
    <w:basedOn w:val="a0"/>
    <w:link w:val="ae"/>
    <w:unhideWhenUsed/>
    <w:rsid w:val="007358B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rsid w:val="007358BB"/>
    <w:rPr>
      <w:sz w:val="24"/>
      <w:szCs w:val="24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47CEF"/>
    <w:rPr>
      <w:rFonts w:ascii="Courier New" w:hAnsi="Courier New" w:cs="Courier New"/>
    </w:rPr>
  </w:style>
  <w:style w:type="character" w:customStyle="1" w:styleId="20">
    <w:name w:val="Заголовок 2 Знак"/>
    <w:basedOn w:val="a1"/>
    <w:link w:val="2"/>
    <w:rsid w:val="00493E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customStyle="1" w:styleId="Default">
    <w:name w:val="Default"/>
    <w:rsid w:val="00493E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93EF1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f">
    <w:name w:val="Table Grid"/>
    <w:basedOn w:val="a2"/>
    <w:uiPriority w:val="59"/>
    <w:rsid w:val="00493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semiHidden/>
    <w:unhideWhenUsed/>
    <w:rsid w:val="0008039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semiHidden/>
    <w:rsid w:val="00080399"/>
    <w:rPr>
      <w:rFonts w:ascii="Segoe UI" w:hAnsi="Segoe UI" w:cs="Segoe UI"/>
      <w:sz w:val="18"/>
      <w:szCs w:val="18"/>
      <w:lang w:eastAsia="ar-SA"/>
    </w:rPr>
  </w:style>
  <w:style w:type="character" w:styleId="af2">
    <w:name w:val="Hyperlink"/>
    <w:uiPriority w:val="99"/>
    <w:unhideWhenUsed/>
    <w:rsid w:val="0071725D"/>
    <w:rPr>
      <w:color w:val="0563C1"/>
      <w:u w:val="single"/>
    </w:rPr>
  </w:style>
  <w:style w:type="paragraph" w:customStyle="1" w:styleId="a">
    <w:name w:val="Маркированный"/>
    <w:basedOn w:val="a0"/>
    <w:rsid w:val="0071725D"/>
    <w:pPr>
      <w:numPr>
        <w:numId w:val="8"/>
      </w:numPr>
      <w:tabs>
        <w:tab w:val="left" w:pos="1080"/>
      </w:tabs>
      <w:spacing w:after="120"/>
      <w:ind w:left="1080"/>
      <w:jc w:val="both"/>
    </w:pPr>
    <w:rPr>
      <w:sz w:val="28"/>
      <w:szCs w:val="28"/>
    </w:rPr>
  </w:style>
  <w:style w:type="paragraph" w:customStyle="1" w:styleId="xmsonormal">
    <w:name w:val="x_msonormal"/>
    <w:basedOn w:val="a0"/>
    <w:rsid w:val="0071725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iga@rusgol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2DCAD-359A-405C-9069-8D4FB515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2033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14</cp:revision>
  <cp:lastPrinted>2017-01-31T14:47:00Z</cp:lastPrinted>
  <dcterms:created xsi:type="dcterms:W3CDTF">2018-09-18T13:24:00Z</dcterms:created>
  <dcterms:modified xsi:type="dcterms:W3CDTF">2018-09-20T09:13:00Z</dcterms:modified>
</cp:coreProperties>
</file>